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5AD51" w14:textId="77777777" w:rsidR="00C23D88" w:rsidRDefault="007F27CA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color w:val="000000"/>
          <w:sz w:val="20"/>
        </w:rPr>
        <w:t xml:space="preserve">June 19, 2022                             </w:t>
      </w:r>
      <w:r>
        <w:rPr>
          <w:rFonts w:ascii="Arial" w:eastAsia="Arial" w:hAnsi="Arial" w:cs="Arial"/>
          <w:b/>
          <w:color w:val="000000"/>
          <w:sz w:val="24"/>
        </w:rPr>
        <w:t xml:space="preserve">5 Qualities of a Christian Father             </w:t>
      </w:r>
      <w:r>
        <w:rPr>
          <w:rFonts w:ascii="Arial" w:eastAsia="Arial" w:hAnsi="Arial" w:cs="Arial"/>
          <w:color w:val="000000"/>
          <w:sz w:val="20"/>
        </w:rPr>
        <w:t>Pastor Billy Burchfield</w:t>
      </w:r>
    </w:p>
    <w:p w14:paraId="0DA6E328" w14:textId="77777777" w:rsidR="00C23D88" w:rsidRDefault="007F27CA">
      <w:pPr>
        <w:spacing w:after="0" w:line="240" w:lineRule="auto"/>
        <w:jc w:val="center"/>
        <w:rPr>
          <w:rFonts w:ascii="Arial" w:eastAsia="Arial" w:hAnsi="Arial" w:cs="Arial"/>
          <w:color w:val="000000"/>
          <w:sz w:val="10"/>
        </w:rPr>
      </w:pPr>
      <w:r>
        <w:rPr>
          <w:rFonts w:ascii="Arial" w:eastAsia="Arial" w:hAnsi="Arial" w:cs="Arial"/>
          <w:color w:val="000000"/>
          <w:sz w:val="10"/>
        </w:rPr>
        <w:t xml:space="preserve"> </w:t>
      </w:r>
    </w:p>
    <w:p w14:paraId="56652A21" w14:textId="77777777" w:rsidR="00C23D88" w:rsidRDefault="007F27CA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Billy Graham once said: “</w:t>
      </w:r>
      <w:r>
        <w:rPr>
          <w:rFonts w:ascii="Arial" w:eastAsia="Arial" w:hAnsi="Arial" w:cs="Arial"/>
          <w:i/>
          <w:color w:val="000000"/>
          <w:sz w:val="24"/>
        </w:rPr>
        <w:t xml:space="preserve">A good father is one of the most unsung, unpraised, unnoticed, </w:t>
      </w:r>
      <w:r>
        <w:rPr>
          <w:rFonts w:ascii="Arial" w:eastAsia="Arial" w:hAnsi="Arial" w:cs="Arial"/>
          <w:b/>
          <w:i/>
          <w:color w:val="000000"/>
          <w:sz w:val="24"/>
        </w:rPr>
        <w:t>and yet</w:t>
      </w:r>
      <w:r>
        <w:rPr>
          <w:rFonts w:ascii="Arial" w:eastAsia="Arial" w:hAnsi="Arial" w:cs="Arial"/>
          <w:i/>
          <w:color w:val="000000"/>
          <w:sz w:val="24"/>
        </w:rPr>
        <w:t xml:space="preserve"> one of the most valuable assets in our society</w:t>
      </w:r>
      <w:r>
        <w:rPr>
          <w:rFonts w:ascii="Arial" w:eastAsia="Arial" w:hAnsi="Arial" w:cs="Arial"/>
          <w:color w:val="000000"/>
          <w:sz w:val="24"/>
        </w:rPr>
        <w:t>.”</w:t>
      </w:r>
    </w:p>
    <w:p w14:paraId="020E2176" w14:textId="77777777" w:rsidR="00C23D88" w:rsidRDefault="007F27CA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There are many qualities of a </w:t>
      </w:r>
      <w:r>
        <w:rPr>
          <w:rFonts w:ascii="Arial" w:eastAsia="Arial" w:hAnsi="Arial" w:cs="Arial"/>
          <w:b/>
          <w:color w:val="000000"/>
          <w:sz w:val="24"/>
        </w:rPr>
        <w:t>good</w:t>
      </w:r>
      <w:r>
        <w:rPr>
          <w:rFonts w:ascii="Arial" w:eastAsia="Arial" w:hAnsi="Arial" w:cs="Arial"/>
          <w:color w:val="000000"/>
          <w:sz w:val="24"/>
        </w:rPr>
        <w:t xml:space="preserve"> Christian father found in the Bible. We must start with </w:t>
      </w:r>
      <w:r>
        <w:rPr>
          <w:rFonts w:ascii="Arial" w:eastAsia="Arial" w:hAnsi="Arial" w:cs="Arial"/>
          <w:i/>
          <w:color w:val="00B050"/>
          <w:sz w:val="24"/>
        </w:rPr>
        <w:t>the father simply being present</w:t>
      </w:r>
      <w:r>
        <w:rPr>
          <w:rFonts w:ascii="Arial" w:eastAsia="Arial" w:hAnsi="Arial" w:cs="Arial"/>
          <w:color w:val="000000"/>
          <w:sz w:val="24"/>
        </w:rPr>
        <w:t xml:space="preserve">. The DHHS said that in 1996, 42% of single mother households lived below poverty level, </w:t>
      </w:r>
      <w:r>
        <w:rPr>
          <w:rFonts w:ascii="Arial" w:eastAsia="Arial" w:hAnsi="Arial" w:cs="Arial"/>
          <w:b/>
          <w:color w:val="000000"/>
          <w:sz w:val="24"/>
        </w:rPr>
        <w:t>but</w:t>
      </w:r>
      <w:r>
        <w:rPr>
          <w:rFonts w:ascii="Arial" w:eastAsia="Arial" w:hAnsi="Arial" w:cs="Arial"/>
          <w:color w:val="000000"/>
          <w:sz w:val="24"/>
        </w:rPr>
        <w:t xml:space="preserve"> only 8% of households with married parents were considered poor.               </w:t>
      </w:r>
    </w:p>
    <w:p w14:paraId="73266DCD" w14:textId="77777777" w:rsidR="00C23D88" w:rsidRDefault="00C23D88">
      <w:pPr>
        <w:spacing w:after="0" w:line="240" w:lineRule="auto"/>
        <w:rPr>
          <w:rFonts w:ascii="Arial" w:eastAsia="Arial" w:hAnsi="Arial" w:cs="Arial"/>
          <w:b/>
          <w:color w:val="000000"/>
          <w:sz w:val="10"/>
        </w:rPr>
      </w:pPr>
    </w:p>
    <w:p w14:paraId="244F4BAF" w14:textId="77777777" w:rsidR="00C23D88" w:rsidRDefault="007F27CA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Love God: Deuteronomy 6:4-9</w:t>
      </w:r>
      <w:r>
        <w:rPr>
          <w:rFonts w:ascii="Arial" w:eastAsia="Arial" w:hAnsi="Arial" w:cs="Arial"/>
          <w:color w:val="000000"/>
          <w:sz w:val="24"/>
        </w:rPr>
        <w:t xml:space="preserve"> “</w:t>
      </w:r>
      <w:r>
        <w:rPr>
          <w:rFonts w:ascii="Arial" w:eastAsia="Arial" w:hAnsi="Arial" w:cs="Arial"/>
          <w:i/>
          <w:color w:val="00B050"/>
          <w:sz w:val="24"/>
        </w:rPr>
        <w:t>Hear</w:t>
      </w:r>
      <w:r>
        <w:rPr>
          <w:rFonts w:ascii="Arial" w:eastAsia="Arial" w:hAnsi="Arial" w:cs="Arial"/>
          <w:i/>
          <w:color w:val="0070C0"/>
          <w:sz w:val="24"/>
        </w:rPr>
        <w:t xml:space="preserve">, O Israel: The </w:t>
      </w:r>
      <w:r>
        <w:rPr>
          <w:rFonts w:ascii="Arial" w:eastAsia="Arial" w:hAnsi="Arial" w:cs="Arial"/>
          <w:b/>
          <w:i/>
          <w:color w:val="0070C0"/>
          <w:sz w:val="24"/>
        </w:rPr>
        <w:t>Lo</w:t>
      </w:r>
      <w:r>
        <w:rPr>
          <w:rFonts w:ascii="Arial" w:eastAsia="Arial" w:hAnsi="Arial" w:cs="Arial"/>
          <w:b/>
          <w:i/>
          <w:color w:val="0070C0"/>
          <w:sz w:val="24"/>
        </w:rPr>
        <w:t>rd</w:t>
      </w:r>
      <w:r>
        <w:rPr>
          <w:rFonts w:ascii="Arial" w:eastAsia="Arial" w:hAnsi="Arial" w:cs="Arial"/>
          <w:i/>
          <w:color w:val="0070C0"/>
          <w:sz w:val="24"/>
        </w:rPr>
        <w:t xml:space="preserve"> our God is </w:t>
      </w:r>
      <w:r>
        <w:rPr>
          <w:rFonts w:ascii="Arial" w:eastAsia="Arial" w:hAnsi="Arial" w:cs="Arial"/>
          <w:b/>
          <w:i/>
          <w:color w:val="0070C0"/>
          <w:sz w:val="24"/>
        </w:rPr>
        <w:t>one Lord</w:t>
      </w:r>
      <w:r>
        <w:rPr>
          <w:rFonts w:ascii="Arial" w:eastAsia="Arial" w:hAnsi="Arial" w:cs="Arial"/>
          <w:i/>
          <w:color w:val="0070C0"/>
          <w:sz w:val="24"/>
        </w:rPr>
        <w:t xml:space="preserve">: And </w:t>
      </w:r>
      <w:r>
        <w:rPr>
          <w:rFonts w:ascii="Arial" w:eastAsia="Arial" w:hAnsi="Arial" w:cs="Arial"/>
          <w:b/>
          <w:i/>
          <w:color w:val="0070C0"/>
          <w:sz w:val="24"/>
        </w:rPr>
        <w:t>thou shalt love the Lord thy God</w:t>
      </w:r>
      <w:r>
        <w:rPr>
          <w:rFonts w:ascii="Arial" w:eastAsia="Arial" w:hAnsi="Arial" w:cs="Arial"/>
          <w:i/>
          <w:color w:val="0070C0"/>
          <w:sz w:val="24"/>
        </w:rPr>
        <w:t xml:space="preserve"> with </w:t>
      </w:r>
      <w:r>
        <w:rPr>
          <w:rFonts w:ascii="Arial" w:eastAsia="Arial" w:hAnsi="Arial" w:cs="Arial"/>
          <w:b/>
          <w:i/>
          <w:color w:val="0070C0"/>
          <w:sz w:val="24"/>
        </w:rPr>
        <w:t>all</w:t>
      </w:r>
      <w:r>
        <w:rPr>
          <w:rFonts w:ascii="Arial" w:eastAsia="Arial" w:hAnsi="Arial" w:cs="Arial"/>
          <w:i/>
          <w:color w:val="0070C0"/>
          <w:sz w:val="24"/>
        </w:rPr>
        <w:t xml:space="preserve"> thine </w:t>
      </w:r>
      <w:r>
        <w:rPr>
          <w:rFonts w:ascii="Arial" w:eastAsia="Arial" w:hAnsi="Arial" w:cs="Arial"/>
          <w:i/>
          <w:color w:val="00B050"/>
          <w:sz w:val="24"/>
        </w:rPr>
        <w:t>heart</w:t>
      </w:r>
      <w:r>
        <w:rPr>
          <w:rFonts w:ascii="Arial" w:eastAsia="Arial" w:hAnsi="Arial" w:cs="Arial"/>
          <w:i/>
          <w:color w:val="0070C0"/>
          <w:sz w:val="24"/>
        </w:rPr>
        <w:t xml:space="preserve">, and with </w:t>
      </w:r>
      <w:r>
        <w:rPr>
          <w:rFonts w:ascii="Arial" w:eastAsia="Arial" w:hAnsi="Arial" w:cs="Arial"/>
          <w:b/>
          <w:i/>
          <w:color w:val="0070C0"/>
          <w:sz w:val="24"/>
        </w:rPr>
        <w:t>all</w:t>
      </w:r>
      <w:r>
        <w:rPr>
          <w:rFonts w:ascii="Arial" w:eastAsia="Arial" w:hAnsi="Arial" w:cs="Arial"/>
          <w:i/>
          <w:color w:val="0070C0"/>
          <w:sz w:val="24"/>
        </w:rPr>
        <w:t xml:space="preserve"> thy </w:t>
      </w:r>
      <w:r>
        <w:rPr>
          <w:rFonts w:ascii="Arial" w:eastAsia="Arial" w:hAnsi="Arial" w:cs="Arial"/>
          <w:i/>
          <w:color w:val="00B050"/>
          <w:sz w:val="24"/>
        </w:rPr>
        <w:t>soul</w:t>
      </w:r>
      <w:r>
        <w:rPr>
          <w:rFonts w:ascii="Arial" w:eastAsia="Arial" w:hAnsi="Arial" w:cs="Arial"/>
          <w:i/>
          <w:color w:val="0070C0"/>
          <w:sz w:val="24"/>
        </w:rPr>
        <w:t xml:space="preserve">, and with </w:t>
      </w:r>
      <w:r>
        <w:rPr>
          <w:rFonts w:ascii="Arial" w:eastAsia="Arial" w:hAnsi="Arial" w:cs="Arial"/>
          <w:b/>
          <w:i/>
          <w:color w:val="0070C0"/>
          <w:sz w:val="24"/>
        </w:rPr>
        <w:t>all</w:t>
      </w:r>
      <w:r>
        <w:rPr>
          <w:rFonts w:ascii="Arial" w:eastAsia="Arial" w:hAnsi="Arial" w:cs="Arial"/>
          <w:i/>
          <w:color w:val="0070C0"/>
          <w:sz w:val="24"/>
        </w:rPr>
        <w:t xml:space="preserve"> thy </w:t>
      </w:r>
      <w:r>
        <w:rPr>
          <w:rFonts w:ascii="Arial" w:eastAsia="Arial" w:hAnsi="Arial" w:cs="Arial"/>
          <w:i/>
          <w:color w:val="00B050"/>
          <w:sz w:val="24"/>
        </w:rPr>
        <w:t>might</w:t>
      </w:r>
      <w:r>
        <w:rPr>
          <w:rFonts w:ascii="Arial" w:eastAsia="Arial" w:hAnsi="Arial" w:cs="Arial"/>
          <w:i/>
          <w:color w:val="0070C0"/>
          <w:sz w:val="24"/>
        </w:rPr>
        <w:t xml:space="preserve">. And </w:t>
      </w:r>
      <w:r>
        <w:rPr>
          <w:rFonts w:ascii="Arial" w:eastAsia="Arial" w:hAnsi="Arial" w:cs="Arial"/>
          <w:i/>
          <w:color w:val="00B050"/>
          <w:sz w:val="24"/>
        </w:rPr>
        <w:t>these words</w:t>
      </w:r>
      <w:r>
        <w:rPr>
          <w:rFonts w:ascii="Arial" w:eastAsia="Arial" w:hAnsi="Arial" w:cs="Arial"/>
          <w:i/>
          <w:color w:val="0070C0"/>
          <w:sz w:val="24"/>
        </w:rPr>
        <w:t xml:space="preserve">, which I </w:t>
      </w:r>
      <w:r>
        <w:rPr>
          <w:rFonts w:ascii="Arial" w:eastAsia="Arial" w:hAnsi="Arial" w:cs="Arial"/>
          <w:i/>
          <w:color w:val="C45911"/>
          <w:sz w:val="24"/>
        </w:rPr>
        <w:t>command</w:t>
      </w:r>
      <w:r>
        <w:rPr>
          <w:rFonts w:ascii="Arial" w:eastAsia="Arial" w:hAnsi="Arial" w:cs="Arial"/>
          <w:i/>
          <w:color w:val="0070C0"/>
          <w:sz w:val="24"/>
        </w:rPr>
        <w:t xml:space="preserve"> thee this day, </w:t>
      </w:r>
      <w:r>
        <w:rPr>
          <w:rFonts w:ascii="Arial" w:eastAsia="Arial" w:hAnsi="Arial" w:cs="Arial"/>
          <w:b/>
          <w:i/>
          <w:color w:val="0070C0"/>
          <w:sz w:val="24"/>
        </w:rPr>
        <w:t xml:space="preserve">shall be </w:t>
      </w:r>
      <w:r>
        <w:rPr>
          <w:rFonts w:ascii="Arial" w:eastAsia="Arial" w:hAnsi="Arial" w:cs="Arial"/>
          <w:b/>
          <w:i/>
          <w:color w:val="0070C0"/>
          <w:sz w:val="24"/>
          <w:u w:val="single"/>
        </w:rPr>
        <w:t>in</w:t>
      </w:r>
      <w:r>
        <w:rPr>
          <w:rFonts w:ascii="Arial" w:eastAsia="Arial" w:hAnsi="Arial" w:cs="Arial"/>
          <w:b/>
          <w:i/>
          <w:color w:val="0070C0"/>
          <w:sz w:val="24"/>
        </w:rPr>
        <w:t xml:space="preserve"> thine heart</w:t>
      </w:r>
      <w:r>
        <w:rPr>
          <w:rFonts w:ascii="Arial" w:eastAsia="Arial" w:hAnsi="Arial" w:cs="Arial"/>
          <w:i/>
          <w:color w:val="0070C0"/>
          <w:sz w:val="24"/>
        </w:rPr>
        <w:t xml:space="preserve">: And thou shalt </w:t>
      </w:r>
      <w:r>
        <w:rPr>
          <w:rFonts w:ascii="Arial" w:eastAsia="Arial" w:hAnsi="Arial" w:cs="Arial"/>
          <w:b/>
          <w:i/>
          <w:color w:val="00B050"/>
          <w:sz w:val="24"/>
        </w:rPr>
        <w:t>teach them</w:t>
      </w:r>
      <w:r>
        <w:rPr>
          <w:rFonts w:ascii="Arial" w:eastAsia="Arial" w:hAnsi="Arial" w:cs="Arial"/>
          <w:i/>
          <w:color w:val="00B050"/>
          <w:sz w:val="24"/>
        </w:rPr>
        <w:t xml:space="preserve"> </w:t>
      </w:r>
      <w:r>
        <w:rPr>
          <w:rFonts w:ascii="Arial" w:eastAsia="Arial" w:hAnsi="Arial" w:cs="Arial"/>
          <w:i/>
          <w:color w:val="0070C0"/>
          <w:sz w:val="24"/>
        </w:rPr>
        <w:t xml:space="preserve">diligently unto thy children, and shalt </w:t>
      </w:r>
      <w:r>
        <w:rPr>
          <w:rFonts w:ascii="Arial" w:eastAsia="Arial" w:hAnsi="Arial" w:cs="Arial"/>
          <w:b/>
          <w:i/>
          <w:color w:val="00B050"/>
          <w:sz w:val="24"/>
        </w:rPr>
        <w:t>talk of them</w:t>
      </w:r>
      <w:r>
        <w:rPr>
          <w:rFonts w:ascii="Arial" w:eastAsia="Arial" w:hAnsi="Arial" w:cs="Arial"/>
          <w:i/>
          <w:color w:val="00B050"/>
          <w:sz w:val="24"/>
        </w:rPr>
        <w:t xml:space="preserve"> </w:t>
      </w:r>
      <w:r>
        <w:rPr>
          <w:rFonts w:ascii="Arial" w:eastAsia="Arial" w:hAnsi="Arial" w:cs="Arial"/>
          <w:i/>
          <w:color w:val="0070C0"/>
          <w:sz w:val="24"/>
        </w:rPr>
        <w:t xml:space="preserve">when thou </w:t>
      </w:r>
      <w:proofErr w:type="spellStart"/>
      <w:r>
        <w:rPr>
          <w:rFonts w:ascii="Arial" w:eastAsia="Arial" w:hAnsi="Arial" w:cs="Arial"/>
          <w:i/>
          <w:color w:val="0070C0"/>
          <w:sz w:val="24"/>
        </w:rPr>
        <w:t>sittest</w:t>
      </w:r>
      <w:proofErr w:type="spellEnd"/>
      <w:r>
        <w:rPr>
          <w:rFonts w:ascii="Arial" w:eastAsia="Arial" w:hAnsi="Arial" w:cs="Arial"/>
          <w:i/>
          <w:color w:val="0070C0"/>
          <w:sz w:val="24"/>
        </w:rPr>
        <w:t xml:space="preserve"> in thine house, and when thou </w:t>
      </w:r>
      <w:proofErr w:type="spellStart"/>
      <w:r>
        <w:rPr>
          <w:rFonts w:ascii="Arial" w:eastAsia="Arial" w:hAnsi="Arial" w:cs="Arial"/>
          <w:i/>
          <w:color w:val="0070C0"/>
          <w:sz w:val="24"/>
        </w:rPr>
        <w:t>walkest</w:t>
      </w:r>
      <w:proofErr w:type="spellEnd"/>
      <w:r>
        <w:rPr>
          <w:rFonts w:ascii="Arial" w:eastAsia="Arial" w:hAnsi="Arial" w:cs="Arial"/>
          <w:i/>
          <w:color w:val="0070C0"/>
          <w:sz w:val="24"/>
        </w:rPr>
        <w:t xml:space="preserve"> by the way, and when thou </w:t>
      </w:r>
      <w:proofErr w:type="spellStart"/>
      <w:r>
        <w:rPr>
          <w:rFonts w:ascii="Arial" w:eastAsia="Arial" w:hAnsi="Arial" w:cs="Arial"/>
          <w:i/>
          <w:color w:val="0070C0"/>
          <w:sz w:val="24"/>
        </w:rPr>
        <w:t>liest</w:t>
      </w:r>
      <w:proofErr w:type="spellEnd"/>
      <w:r>
        <w:rPr>
          <w:rFonts w:ascii="Arial" w:eastAsia="Arial" w:hAnsi="Arial" w:cs="Arial"/>
          <w:i/>
          <w:color w:val="0070C0"/>
          <w:sz w:val="24"/>
        </w:rPr>
        <w:t xml:space="preserve"> down, and when thou </w:t>
      </w:r>
      <w:proofErr w:type="spellStart"/>
      <w:r>
        <w:rPr>
          <w:rFonts w:ascii="Arial" w:eastAsia="Arial" w:hAnsi="Arial" w:cs="Arial"/>
          <w:i/>
          <w:color w:val="0070C0"/>
          <w:sz w:val="24"/>
        </w:rPr>
        <w:t>risest</w:t>
      </w:r>
      <w:proofErr w:type="spellEnd"/>
      <w:r>
        <w:rPr>
          <w:rFonts w:ascii="Arial" w:eastAsia="Arial" w:hAnsi="Arial" w:cs="Arial"/>
          <w:i/>
          <w:color w:val="0070C0"/>
          <w:sz w:val="24"/>
        </w:rPr>
        <w:t xml:space="preserve"> up. And thou shalt </w:t>
      </w:r>
      <w:r>
        <w:rPr>
          <w:rFonts w:ascii="Arial" w:eastAsia="Arial" w:hAnsi="Arial" w:cs="Arial"/>
          <w:b/>
          <w:i/>
          <w:color w:val="00B050"/>
          <w:sz w:val="24"/>
        </w:rPr>
        <w:t>bind them</w:t>
      </w:r>
      <w:r>
        <w:rPr>
          <w:rFonts w:ascii="Arial" w:eastAsia="Arial" w:hAnsi="Arial" w:cs="Arial"/>
          <w:i/>
          <w:color w:val="00B050"/>
          <w:sz w:val="24"/>
        </w:rPr>
        <w:t xml:space="preserve"> </w:t>
      </w:r>
      <w:r>
        <w:rPr>
          <w:rFonts w:ascii="Arial" w:eastAsia="Arial" w:hAnsi="Arial" w:cs="Arial"/>
          <w:i/>
          <w:color w:val="0070C0"/>
          <w:sz w:val="24"/>
        </w:rPr>
        <w:t xml:space="preserve">for a sign upon thine hand, and they shall be as </w:t>
      </w:r>
      <w:r>
        <w:rPr>
          <w:rFonts w:ascii="Arial" w:eastAsia="Arial" w:hAnsi="Arial" w:cs="Arial"/>
          <w:b/>
          <w:i/>
          <w:color w:val="00B050"/>
          <w:sz w:val="24"/>
        </w:rPr>
        <w:t>frontlets</w:t>
      </w:r>
      <w:r>
        <w:rPr>
          <w:rFonts w:ascii="Arial" w:eastAsia="Arial" w:hAnsi="Arial" w:cs="Arial"/>
          <w:i/>
          <w:color w:val="0070C0"/>
          <w:sz w:val="24"/>
        </w:rPr>
        <w:t xml:space="preserve"> </w:t>
      </w:r>
      <w:r>
        <w:rPr>
          <w:rFonts w:ascii="Arial" w:eastAsia="Arial" w:hAnsi="Arial" w:cs="Arial"/>
          <w:i/>
          <w:color w:val="0070C0"/>
          <w:sz w:val="24"/>
        </w:rPr>
        <w:t xml:space="preserve">between thine eyes. And thou shalt </w:t>
      </w:r>
      <w:r>
        <w:rPr>
          <w:rFonts w:ascii="Arial" w:eastAsia="Arial" w:hAnsi="Arial" w:cs="Arial"/>
          <w:b/>
          <w:i/>
          <w:color w:val="00B050"/>
          <w:sz w:val="24"/>
        </w:rPr>
        <w:t>write them</w:t>
      </w:r>
      <w:r>
        <w:rPr>
          <w:rFonts w:ascii="Arial" w:eastAsia="Arial" w:hAnsi="Arial" w:cs="Arial"/>
          <w:i/>
          <w:color w:val="00B050"/>
          <w:sz w:val="24"/>
        </w:rPr>
        <w:t xml:space="preserve"> </w:t>
      </w:r>
      <w:r>
        <w:rPr>
          <w:rFonts w:ascii="Arial" w:eastAsia="Arial" w:hAnsi="Arial" w:cs="Arial"/>
          <w:i/>
          <w:color w:val="0070C0"/>
          <w:sz w:val="24"/>
        </w:rPr>
        <w:t>upon the posts of thy house, and on thy gates</w:t>
      </w:r>
      <w:r>
        <w:rPr>
          <w:rFonts w:ascii="Arial" w:eastAsia="Arial" w:hAnsi="Arial" w:cs="Arial"/>
          <w:color w:val="000000"/>
          <w:sz w:val="24"/>
        </w:rPr>
        <w:t xml:space="preserve">” </w:t>
      </w:r>
      <w:r>
        <w:rPr>
          <w:rFonts w:ascii="Arial" w:eastAsia="Arial" w:hAnsi="Arial" w:cs="Arial"/>
          <w:color w:val="000000"/>
        </w:rPr>
        <w:t>(repeated in Mark 12:29 and 30)</w:t>
      </w:r>
      <w:r>
        <w:rPr>
          <w:rFonts w:ascii="Arial" w:eastAsia="Arial" w:hAnsi="Arial" w:cs="Arial"/>
          <w:color w:val="000000"/>
          <w:sz w:val="24"/>
        </w:rPr>
        <w:t xml:space="preserve">. </w:t>
      </w:r>
    </w:p>
    <w:p w14:paraId="11174CDF" w14:textId="77777777" w:rsidR="00C23D88" w:rsidRDefault="00C23D88">
      <w:pPr>
        <w:spacing w:after="0" w:line="240" w:lineRule="auto"/>
        <w:rPr>
          <w:rFonts w:ascii="Arial" w:eastAsia="Arial" w:hAnsi="Arial" w:cs="Arial"/>
          <w:b/>
          <w:color w:val="000000"/>
          <w:sz w:val="10"/>
        </w:rPr>
      </w:pPr>
    </w:p>
    <w:p w14:paraId="45ECC7C0" w14:textId="77777777" w:rsidR="00C23D88" w:rsidRDefault="007F27CA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i/>
          <w:color w:val="FF0000"/>
          <w:sz w:val="24"/>
          <w:u w:val="single"/>
        </w:rPr>
        <w:t xml:space="preserve">*** </w:t>
      </w:r>
      <w:r>
        <w:rPr>
          <w:rFonts w:ascii="Arial" w:eastAsia="Arial" w:hAnsi="Arial" w:cs="Arial"/>
          <w:b/>
          <w:i/>
          <w:color w:val="FF0000"/>
          <w:sz w:val="24"/>
        </w:rPr>
        <w:t>Training children starts with loving God above all else</w:t>
      </w:r>
      <w:r>
        <w:rPr>
          <w:rFonts w:ascii="Arial" w:eastAsia="Arial" w:hAnsi="Arial" w:cs="Arial"/>
          <w:b/>
          <w:i/>
          <w:color w:val="000000"/>
          <w:sz w:val="24"/>
        </w:rPr>
        <w:t>.</w:t>
      </w:r>
      <w:r>
        <w:rPr>
          <w:rFonts w:ascii="Arial" w:eastAsia="Arial" w:hAnsi="Arial" w:cs="Arial"/>
          <w:color w:val="000000"/>
          <w:sz w:val="24"/>
        </w:rPr>
        <w:t xml:space="preserve"> Our Jewish friends call this passage </w:t>
      </w:r>
      <w:r>
        <w:rPr>
          <w:rFonts w:ascii="Arial" w:eastAsia="Arial" w:hAnsi="Arial" w:cs="Arial"/>
          <w:b/>
          <w:i/>
          <w:color w:val="00B050"/>
          <w:sz w:val="24"/>
        </w:rPr>
        <w:t>Shema Yisrael</w:t>
      </w:r>
      <w:r>
        <w:rPr>
          <w:rFonts w:ascii="Arial" w:eastAsia="Arial" w:hAnsi="Arial" w:cs="Arial"/>
          <w:color w:val="00B05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>(“</w:t>
      </w:r>
      <w:r>
        <w:rPr>
          <w:rFonts w:ascii="Arial" w:eastAsia="Arial" w:hAnsi="Arial" w:cs="Arial"/>
          <w:i/>
          <w:color w:val="0070C0"/>
          <w:sz w:val="24"/>
        </w:rPr>
        <w:t>Hear, Israel</w:t>
      </w:r>
      <w:r>
        <w:rPr>
          <w:rFonts w:ascii="Arial" w:eastAsia="Arial" w:hAnsi="Arial" w:cs="Arial"/>
          <w:color w:val="000000"/>
          <w:sz w:val="24"/>
        </w:rPr>
        <w:t xml:space="preserve">”). It is </w:t>
      </w:r>
      <w:r>
        <w:rPr>
          <w:rFonts w:ascii="Arial" w:eastAsia="Arial" w:hAnsi="Arial" w:cs="Arial"/>
          <w:b/>
          <w:i/>
          <w:color w:val="000000"/>
          <w:sz w:val="24"/>
        </w:rPr>
        <w:t>the centerpiece of the Jewish prayer time</w:t>
      </w:r>
      <w:r>
        <w:rPr>
          <w:rFonts w:ascii="Arial" w:eastAsia="Arial" w:hAnsi="Arial" w:cs="Arial"/>
          <w:color w:val="000000"/>
          <w:sz w:val="24"/>
        </w:rPr>
        <w:t xml:space="preserve">. </w:t>
      </w:r>
      <w:r>
        <w:rPr>
          <w:rFonts w:ascii="Arial" w:eastAsia="Arial" w:hAnsi="Arial" w:cs="Arial"/>
          <w:i/>
          <w:color w:val="00B050"/>
          <w:sz w:val="24"/>
        </w:rPr>
        <w:t>All Israel</w:t>
      </w:r>
      <w:r>
        <w:rPr>
          <w:rFonts w:ascii="Arial" w:eastAsia="Arial" w:hAnsi="Arial" w:cs="Arial"/>
          <w:color w:val="00B050"/>
          <w:sz w:val="24"/>
        </w:rPr>
        <w:t xml:space="preserve"> </w:t>
      </w:r>
      <w:r>
        <w:rPr>
          <w:rFonts w:ascii="Arial" w:eastAsia="Arial" w:hAnsi="Arial" w:cs="Arial"/>
          <w:color w:val="000000"/>
          <w:sz w:val="24"/>
        </w:rPr>
        <w:t xml:space="preserve">is </w:t>
      </w:r>
      <w:r>
        <w:rPr>
          <w:rFonts w:ascii="Arial" w:eastAsia="Arial" w:hAnsi="Arial" w:cs="Arial"/>
          <w:b/>
          <w:color w:val="000000"/>
          <w:sz w:val="24"/>
        </w:rPr>
        <w:t xml:space="preserve">instructed </w:t>
      </w:r>
      <w:r>
        <w:rPr>
          <w:rFonts w:ascii="Arial" w:eastAsia="Arial" w:hAnsi="Arial" w:cs="Arial"/>
          <w:color w:val="000000"/>
          <w:sz w:val="24"/>
        </w:rPr>
        <w:t xml:space="preserve">to love God above all others. Then </w:t>
      </w:r>
      <w:r>
        <w:rPr>
          <w:rFonts w:ascii="Arial" w:eastAsia="Arial" w:hAnsi="Arial" w:cs="Arial"/>
          <w:i/>
          <w:color w:val="00B050"/>
          <w:sz w:val="24"/>
        </w:rPr>
        <w:t xml:space="preserve">parents </w:t>
      </w:r>
      <w:r>
        <w:rPr>
          <w:rFonts w:ascii="Arial" w:eastAsia="Arial" w:hAnsi="Arial" w:cs="Arial"/>
          <w:color w:val="000000"/>
          <w:sz w:val="24"/>
        </w:rPr>
        <w:t xml:space="preserve">are instructed to </w:t>
      </w:r>
      <w:r>
        <w:rPr>
          <w:rFonts w:ascii="Arial" w:eastAsia="Arial" w:hAnsi="Arial" w:cs="Arial"/>
          <w:b/>
          <w:i/>
          <w:color w:val="00B050"/>
          <w:sz w:val="24"/>
        </w:rPr>
        <w:t>teach</w:t>
      </w:r>
      <w:r>
        <w:rPr>
          <w:rFonts w:ascii="Arial" w:eastAsia="Arial" w:hAnsi="Arial" w:cs="Arial"/>
          <w:color w:val="000000"/>
          <w:sz w:val="24"/>
        </w:rPr>
        <w:t xml:space="preserve"> their children </w:t>
      </w:r>
      <w:r>
        <w:rPr>
          <w:rFonts w:ascii="Arial" w:eastAsia="Arial" w:hAnsi="Arial" w:cs="Arial"/>
          <w:b/>
          <w:color w:val="000000"/>
          <w:sz w:val="24"/>
        </w:rPr>
        <w:t>God’s law</w:t>
      </w:r>
      <w:r>
        <w:rPr>
          <w:rFonts w:ascii="Arial" w:eastAsia="Arial" w:hAnsi="Arial" w:cs="Arial"/>
          <w:color w:val="000000"/>
          <w:sz w:val="24"/>
        </w:rPr>
        <w:t xml:space="preserve">. The promise in verse 2 of this chapter is </w:t>
      </w:r>
      <w:r>
        <w:rPr>
          <w:rFonts w:ascii="Arial" w:eastAsia="Arial" w:hAnsi="Arial" w:cs="Arial"/>
          <w:b/>
          <w:i/>
          <w:color w:val="000000"/>
          <w:sz w:val="24"/>
        </w:rPr>
        <w:t>long life to</w:t>
      </w:r>
      <w:r>
        <w:rPr>
          <w:rFonts w:ascii="Arial" w:eastAsia="Arial" w:hAnsi="Arial" w:cs="Arial"/>
          <w:color w:val="000000"/>
          <w:sz w:val="24"/>
        </w:rPr>
        <w:t xml:space="preserve"> those fathers and children </w:t>
      </w:r>
      <w:r>
        <w:rPr>
          <w:rFonts w:ascii="Arial" w:eastAsia="Arial" w:hAnsi="Arial" w:cs="Arial"/>
          <w:b/>
          <w:color w:val="00B050"/>
          <w:sz w:val="24"/>
        </w:rPr>
        <w:t>who learn to obey and trust God</w:t>
      </w:r>
      <w:r>
        <w:rPr>
          <w:rFonts w:ascii="Arial" w:eastAsia="Arial" w:hAnsi="Arial" w:cs="Arial"/>
          <w:color w:val="000000"/>
          <w:sz w:val="24"/>
        </w:rPr>
        <w:t>.</w:t>
      </w:r>
    </w:p>
    <w:p w14:paraId="27B7E831" w14:textId="77777777" w:rsidR="00C23D88" w:rsidRDefault="00C23D88">
      <w:pPr>
        <w:spacing w:after="0" w:line="240" w:lineRule="auto"/>
        <w:rPr>
          <w:rFonts w:ascii="Arial" w:eastAsia="Arial" w:hAnsi="Arial" w:cs="Arial"/>
          <w:color w:val="000000"/>
          <w:sz w:val="10"/>
        </w:rPr>
      </w:pPr>
    </w:p>
    <w:p w14:paraId="555378AA" w14:textId="77777777" w:rsidR="00C23D88" w:rsidRDefault="007F27CA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Love Others: Mark 12:31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4"/>
        </w:rPr>
        <w:t>“..</w:t>
      </w:r>
      <w:proofErr w:type="gramEnd"/>
      <w:r>
        <w:rPr>
          <w:rFonts w:ascii="Arial" w:eastAsia="Arial" w:hAnsi="Arial" w:cs="Arial"/>
          <w:i/>
          <w:color w:val="0070C0"/>
          <w:sz w:val="24"/>
        </w:rPr>
        <w:t xml:space="preserve">the second </w:t>
      </w:r>
      <w:r>
        <w:rPr>
          <w:rFonts w:ascii="Arial" w:eastAsia="Arial" w:hAnsi="Arial" w:cs="Arial"/>
          <w:sz w:val="24"/>
        </w:rPr>
        <w:t>[commandment]</w:t>
      </w:r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i/>
          <w:color w:val="0070C0"/>
          <w:sz w:val="24"/>
        </w:rPr>
        <w:t>is like, namely this, Thou shalt love thy neighbor as thyself. There is none other commandment greater than these</w:t>
      </w:r>
      <w:r>
        <w:rPr>
          <w:rFonts w:ascii="Arial" w:eastAsia="Arial" w:hAnsi="Arial" w:cs="Arial"/>
          <w:color w:val="000000"/>
          <w:sz w:val="24"/>
        </w:rPr>
        <w:t>.”</w:t>
      </w:r>
    </w:p>
    <w:p w14:paraId="7E48FBED" w14:textId="77777777" w:rsidR="00C23D88" w:rsidRDefault="007F27CA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First commandment: </w:t>
      </w:r>
      <w:r>
        <w:rPr>
          <w:rFonts w:ascii="Arial" w:eastAsia="Arial" w:hAnsi="Arial" w:cs="Arial"/>
          <w:b/>
          <w:color w:val="000000"/>
          <w:sz w:val="24"/>
        </w:rPr>
        <w:t>love God</w:t>
      </w:r>
      <w:r>
        <w:rPr>
          <w:rFonts w:ascii="Arial" w:eastAsia="Arial" w:hAnsi="Arial" w:cs="Arial"/>
          <w:color w:val="000000"/>
          <w:sz w:val="24"/>
        </w:rPr>
        <w:t xml:space="preserve">. Second: </w:t>
      </w:r>
      <w:r>
        <w:rPr>
          <w:rFonts w:ascii="Arial" w:eastAsia="Arial" w:hAnsi="Arial" w:cs="Arial"/>
          <w:b/>
          <w:color w:val="000000"/>
          <w:sz w:val="24"/>
        </w:rPr>
        <w:t>love others</w:t>
      </w:r>
      <w:r>
        <w:rPr>
          <w:rFonts w:ascii="Arial" w:eastAsia="Arial" w:hAnsi="Arial" w:cs="Arial"/>
          <w:color w:val="000000"/>
          <w:sz w:val="24"/>
        </w:rPr>
        <w:t>. A good Christian father you must have the characteristic of love for others. Not just for his own children, but a genuine love for people. If he does not have this, it will show in his life and will have a negative influence on his children.</w:t>
      </w:r>
    </w:p>
    <w:p w14:paraId="50F5C20F" w14:textId="77777777" w:rsidR="00C23D88" w:rsidRDefault="007F27CA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Besides bein</w:t>
      </w:r>
      <w:r>
        <w:rPr>
          <w:rFonts w:ascii="Arial" w:eastAsia="Arial" w:hAnsi="Arial" w:cs="Arial"/>
          <w:color w:val="000000"/>
          <w:sz w:val="24"/>
        </w:rPr>
        <w:t xml:space="preserve">g a good Christian characteristic, it is </w:t>
      </w:r>
      <w:r>
        <w:rPr>
          <w:rFonts w:ascii="Arial" w:eastAsia="Arial" w:hAnsi="Arial" w:cs="Arial"/>
          <w:b/>
          <w:color w:val="000000"/>
          <w:sz w:val="24"/>
        </w:rPr>
        <w:t>a command</w:t>
      </w:r>
      <w:r>
        <w:rPr>
          <w:rFonts w:ascii="Arial" w:eastAsia="Arial" w:hAnsi="Arial" w:cs="Arial"/>
          <w:color w:val="000000"/>
          <w:sz w:val="24"/>
        </w:rPr>
        <w:t xml:space="preserve"> from our Lord. This even includes our enemies as Jesus taught in the sermon on the mount (Matt. 5:43-48).</w:t>
      </w:r>
    </w:p>
    <w:p w14:paraId="7F22A92A" w14:textId="77777777" w:rsidR="00C23D88" w:rsidRDefault="00C23D88">
      <w:pPr>
        <w:spacing w:after="0" w:line="240" w:lineRule="auto"/>
        <w:rPr>
          <w:rFonts w:ascii="Arial" w:eastAsia="Arial" w:hAnsi="Arial" w:cs="Arial"/>
          <w:color w:val="000000"/>
          <w:sz w:val="10"/>
        </w:rPr>
      </w:pPr>
    </w:p>
    <w:p w14:paraId="6FC0A9CA" w14:textId="77777777" w:rsidR="00C23D88" w:rsidRDefault="007F27CA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Mentor: Proverbs 22:6</w:t>
      </w:r>
      <w:r>
        <w:rPr>
          <w:rFonts w:ascii="Arial" w:eastAsia="Arial" w:hAnsi="Arial" w:cs="Arial"/>
          <w:color w:val="000000"/>
          <w:sz w:val="24"/>
        </w:rPr>
        <w:t xml:space="preserve"> “</w:t>
      </w:r>
      <w:r>
        <w:rPr>
          <w:rFonts w:ascii="Arial" w:eastAsia="Arial" w:hAnsi="Arial" w:cs="Arial"/>
          <w:b/>
          <w:i/>
          <w:color w:val="00B050"/>
          <w:sz w:val="24"/>
        </w:rPr>
        <w:t>Train up</w:t>
      </w:r>
      <w:r>
        <w:rPr>
          <w:rFonts w:ascii="Arial" w:eastAsia="Arial" w:hAnsi="Arial" w:cs="Arial"/>
          <w:i/>
          <w:color w:val="00B050"/>
          <w:sz w:val="24"/>
        </w:rPr>
        <w:t xml:space="preserve"> </w:t>
      </w:r>
      <w:r>
        <w:rPr>
          <w:rFonts w:ascii="Arial" w:eastAsia="Arial" w:hAnsi="Arial" w:cs="Arial"/>
          <w:i/>
          <w:color w:val="0070C0"/>
          <w:sz w:val="24"/>
        </w:rPr>
        <w:t xml:space="preserve">a child in </w:t>
      </w:r>
      <w:r>
        <w:rPr>
          <w:rFonts w:ascii="Arial" w:eastAsia="Arial" w:hAnsi="Arial" w:cs="Arial"/>
          <w:b/>
          <w:i/>
          <w:color w:val="00B050"/>
          <w:sz w:val="24"/>
        </w:rPr>
        <w:t>the way</w:t>
      </w:r>
      <w:r>
        <w:rPr>
          <w:rFonts w:ascii="Arial" w:eastAsia="Arial" w:hAnsi="Arial" w:cs="Arial"/>
          <w:i/>
          <w:color w:val="00B050"/>
          <w:sz w:val="24"/>
        </w:rPr>
        <w:t xml:space="preserve"> </w:t>
      </w:r>
      <w:r>
        <w:rPr>
          <w:rFonts w:ascii="Arial" w:eastAsia="Arial" w:hAnsi="Arial" w:cs="Arial"/>
          <w:i/>
          <w:color w:val="0070C0"/>
          <w:sz w:val="24"/>
        </w:rPr>
        <w:t>he should go: and when he is old, he will not d</w:t>
      </w:r>
      <w:r>
        <w:rPr>
          <w:rFonts w:ascii="Arial" w:eastAsia="Arial" w:hAnsi="Arial" w:cs="Arial"/>
          <w:i/>
          <w:color w:val="0070C0"/>
          <w:sz w:val="24"/>
        </w:rPr>
        <w:t>epart from it</w:t>
      </w:r>
      <w:r>
        <w:rPr>
          <w:rFonts w:ascii="Arial" w:eastAsia="Arial" w:hAnsi="Arial" w:cs="Arial"/>
          <w:color w:val="000000"/>
          <w:sz w:val="24"/>
        </w:rPr>
        <w:t>.”</w:t>
      </w:r>
    </w:p>
    <w:p w14:paraId="4D3E9C33" w14:textId="77777777" w:rsidR="00C23D88" w:rsidRDefault="007F27CA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Is it a promise or a principle? The </w:t>
      </w:r>
      <w:r>
        <w:rPr>
          <w:rFonts w:ascii="Arial" w:eastAsia="Arial" w:hAnsi="Arial" w:cs="Arial"/>
          <w:b/>
          <w:color w:val="000000"/>
          <w:sz w:val="24"/>
        </w:rPr>
        <w:t>command</w:t>
      </w:r>
      <w:r>
        <w:rPr>
          <w:rFonts w:ascii="Arial" w:eastAsia="Arial" w:hAnsi="Arial" w:cs="Arial"/>
          <w:color w:val="000000"/>
          <w:sz w:val="24"/>
        </w:rPr>
        <w:t xml:space="preserve"> is </w:t>
      </w:r>
      <w:r>
        <w:rPr>
          <w:rFonts w:ascii="Arial" w:eastAsia="Arial" w:hAnsi="Arial" w:cs="Arial"/>
          <w:b/>
          <w:i/>
          <w:color w:val="00B050"/>
          <w:sz w:val="24"/>
        </w:rPr>
        <w:t>to train children</w:t>
      </w:r>
      <w:r>
        <w:rPr>
          <w:rFonts w:ascii="Arial" w:eastAsia="Arial" w:hAnsi="Arial" w:cs="Arial"/>
          <w:color w:val="000000"/>
          <w:sz w:val="24"/>
        </w:rPr>
        <w:t xml:space="preserve">, and as fathers, we can make a decision to train up our children. It is </w:t>
      </w:r>
      <w:r>
        <w:rPr>
          <w:rFonts w:ascii="Arial" w:eastAsia="Arial" w:hAnsi="Arial" w:cs="Arial"/>
          <w:color w:val="C45911"/>
          <w:sz w:val="24"/>
        </w:rPr>
        <w:t>not just a command to train</w:t>
      </w:r>
      <w:r>
        <w:rPr>
          <w:rFonts w:ascii="Arial" w:eastAsia="Arial" w:hAnsi="Arial" w:cs="Arial"/>
          <w:color w:val="000000"/>
          <w:sz w:val="24"/>
        </w:rPr>
        <w:t xml:space="preserve">, because we are always modeling for our children how to live. It is a command to </w:t>
      </w:r>
      <w:r>
        <w:rPr>
          <w:rFonts w:ascii="Arial" w:eastAsia="Arial" w:hAnsi="Arial" w:cs="Arial"/>
          <w:b/>
          <w:color w:val="00B050"/>
          <w:sz w:val="24"/>
        </w:rPr>
        <w:t>train them in the way</w:t>
      </w:r>
      <w:r>
        <w:rPr>
          <w:rFonts w:ascii="Arial" w:eastAsia="Arial" w:hAnsi="Arial" w:cs="Arial"/>
          <w:color w:val="00B050"/>
          <w:sz w:val="24"/>
        </w:rPr>
        <w:t xml:space="preserve"> </w:t>
      </w:r>
      <w:r>
        <w:rPr>
          <w:rFonts w:ascii="Arial" w:eastAsia="Arial" w:hAnsi="Arial" w:cs="Arial"/>
          <w:b/>
          <w:color w:val="00B050"/>
          <w:sz w:val="24"/>
        </w:rPr>
        <w:t>they should go</w:t>
      </w:r>
      <w:r>
        <w:rPr>
          <w:rFonts w:ascii="Arial" w:eastAsia="Arial" w:hAnsi="Arial" w:cs="Arial"/>
          <w:color w:val="000000"/>
          <w:sz w:val="24"/>
        </w:rPr>
        <w:t>. Train them in a right way. Be a mentor to them.</w:t>
      </w:r>
    </w:p>
    <w:p w14:paraId="75FB2711" w14:textId="77777777" w:rsidR="00C23D88" w:rsidRDefault="00C23D88">
      <w:pPr>
        <w:spacing w:after="0" w:line="240" w:lineRule="auto"/>
        <w:rPr>
          <w:rFonts w:ascii="Arial" w:eastAsia="Arial" w:hAnsi="Arial" w:cs="Arial"/>
          <w:color w:val="000000"/>
          <w:sz w:val="10"/>
        </w:rPr>
      </w:pPr>
    </w:p>
    <w:p w14:paraId="3F16AF83" w14:textId="77777777" w:rsidR="00C23D88" w:rsidRDefault="007F27CA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Patient: Ephesians 6:4</w:t>
      </w:r>
      <w:r>
        <w:rPr>
          <w:rFonts w:ascii="Arial" w:eastAsia="Arial" w:hAnsi="Arial" w:cs="Arial"/>
          <w:color w:val="000000"/>
          <w:sz w:val="24"/>
        </w:rPr>
        <w:t xml:space="preserve"> “</w:t>
      </w:r>
      <w:r>
        <w:rPr>
          <w:rFonts w:ascii="Arial" w:eastAsia="Arial" w:hAnsi="Arial" w:cs="Arial"/>
          <w:i/>
          <w:color w:val="0070C0"/>
          <w:sz w:val="24"/>
        </w:rPr>
        <w:t xml:space="preserve">And, ye fathers, </w:t>
      </w:r>
      <w:r>
        <w:rPr>
          <w:rFonts w:ascii="Arial" w:eastAsia="Arial" w:hAnsi="Arial" w:cs="Arial"/>
          <w:i/>
          <w:color w:val="C45911"/>
          <w:sz w:val="24"/>
        </w:rPr>
        <w:t>provoke not your children to wrath</w:t>
      </w:r>
      <w:r>
        <w:rPr>
          <w:rFonts w:ascii="Arial" w:eastAsia="Arial" w:hAnsi="Arial" w:cs="Arial"/>
          <w:i/>
          <w:color w:val="0070C0"/>
          <w:sz w:val="24"/>
        </w:rPr>
        <w:t xml:space="preserve">: but </w:t>
      </w:r>
      <w:r>
        <w:rPr>
          <w:rFonts w:ascii="Arial" w:eastAsia="Arial" w:hAnsi="Arial" w:cs="Arial"/>
          <w:i/>
          <w:color w:val="00B050"/>
          <w:sz w:val="24"/>
        </w:rPr>
        <w:t>bring them up in the nurture and admonition of the Lord</w:t>
      </w:r>
      <w:r>
        <w:rPr>
          <w:rFonts w:ascii="Arial" w:eastAsia="Arial" w:hAnsi="Arial" w:cs="Arial"/>
          <w:color w:val="000000"/>
          <w:sz w:val="24"/>
        </w:rPr>
        <w:t>.”</w:t>
      </w:r>
    </w:p>
    <w:p w14:paraId="645803A3" w14:textId="77777777" w:rsidR="00C23D88" w:rsidRDefault="007F27CA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It requires patience to train a child in the right way. </w:t>
      </w:r>
      <w:r>
        <w:rPr>
          <w:rFonts w:ascii="Arial" w:eastAsia="Arial" w:hAnsi="Arial" w:cs="Arial"/>
          <w:b/>
          <w:color w:val="000000"/>
          <w:sz w:val="24"/>
          <w:u w:val="single"/>
        </w:rPr>
        <w:t>Do not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C45911"/>
          <w:sz w:val="24"/>
        </w:rPr>
        <w:t>provoke</w:t>
      </w:r>
      <w:r>
        <w:rPr>
          <w:rFonts w:ascii="Arial" w:eastAsia="Arial" w:hAnsi="Arial" w:cs="Arial"/>
          <w:color w:val="000000"/>
          <w:sz w:val="24"/>
        </w:rPr>
        <w:t xml:space="preserve">, or </w:t>
      </w:r>
      <w:r>
        <w:rPr>
          <w:rFonts w:ascii="Arial" w:eastAsia="Arial" w:hAnsi="Arial" w:cs="Arial"/>
          <w:color w:val="C45911"/>
          <w:sz w:val="24"/>
        </w:rPr>
        <w:t>frustrate</w:t>
      </w:r>
      <w:r>
        <w:rPr>
          <w:rFonts w:ascii="Arial" w:eastAsia="Arial" w:hAnsi="Arial" w:cs="Arial"/>
          <w:color w:val="000000"/>
          <w:sz w:val="24"/>
        </w:rPr>
        <w:t xml:space="preserve">, your children by </w:t>
      </w:r>
      <w:r>
        <w:rPr>
          <w:rFonts w:ascii="Arial" w:eastAsia="Arial" w:hAnsi="Arial" w:cs="Arial"/>
          <w:color w:val="C45911"/>
          <w:sz w:val="24"/>
        </w:rPr>
        <w:t>unreasonable demands</w:t>
      </w:r>
      <w:r>
        <w:rPr>
          <w:rFonts w:ascii="Arial" w:eastAsia="Arial" w:hAnsi="Arial" w:cs="Arial"/>
          <w:color w:val="000000"/>
          <w:sz w:val="24"/>
        </w:rPr>
        <w:t xml:space="preserve">. </w:t>
      </w:r>
      <w:r>
        <w:rPr>
          <w:rFonts w:ascii="Arial" w:eastAsia="Arial" w:hAnsi="Arial" w:cs="Arial"/>
          <w:color w:val="C45911"/>
          <w:sz w:val="24"/>
        </w:rPr>
        <w:t xml:space="preserve">Losing your patience </w:t>
      </w:r>
      <w:r>
        <w:rPr>
          <w:rFonts w:ascii="Arial" w:eastAsia="Arial" w:hAnsi="Arial" w:cs="Arial"/>
          <w:color w:val="000000"/>
          <w:sz w:val="24"/>
        </w:rPr>
        <w:t xml:space="preserve">with your children </w:t>
      </w:r>
      <w:r>
        <w:rPr>
          <w:rFonts w:ascii="Arial" w:eastAsia="Arial" w:hAnsi="Arial" w:cs="Arial"/>
          <w:color w:val="C45911"/>
          <w:sz w:val="24"/>
        </w:rPr>
        <w:t>creates tension</w:t>
      </w:r>
      <w:r>
        <w:rPr>
          <w:rFonts w:ascii="Arial" w:eastAsia="Arial" w:hAnsi="Arial" w:cs="Arial"/>
          <w:color w:val="000000"/>
          <w:sz w:val="24"/>
        </w:rPr>
        <w:t xml:space="preserve"> for everyone. It </w:t>
      </w:r>
      <w:r>
        <w:rPr>
          <w:rFonts w:ascii="Arial" w:eastAsia="Arial" w:hAnsi="Arial" w:cs="Arial"/>
          <w:color w:val="000000"/>
          <w:sz w:val="24"/>
        </w:rPr>
        <w:t xml:space="preserve">is very difficult for them to learn in such a </w:t>
      </w:r>
      <w:r>
        <w:rPr>
          <w:rFonts w:ascii="Arial" w:eastAsia="Arial" w:hAnsi="Arial" w:cs="Arial"/>
          <w:color w:val="C45911"/>
          <w:sz w:val="24"/>
        </w:rPr>
        <w:t>caustic</w:t>
      </w:r>
      <w:r>
        <w:rPr>
          <w:rFonts w:ascii="Arial" w:eastAsia="Arial" w:hAnsi="Arial" w:cs="Arial"/>
          <w:color w:val="000000"/>
          <w:sz w:val="24"/>
        </w:rPr>
        <w:t xml:space="preserve"> environment.</w:t>
      </w:r>
    </w:p>
    <w:p w14:paraId="1F907642" w14:textId="77777777" w:rsidR="00C23D88" w:rsidRDefault="00C23D88">
      <w:pPr>
        <w:spacing w:after="0" w:line="240" w:lineRule="auto"/>
        <w:rPr>
          <w:rFonts w:ascii="Arial" w:eastAsia="Arial" w:hAnsi="Arial" w:cs="Arial"/>
          <w:color w:val="000000"/>
          <w:sz w:val="10"/>
        </w:rPr>
      </w:pPr>
    </w:p>
    <w:p w14:paraId="041586FD" w14:textId="77777777" w:rsidR="00C23D88" w:rsidRDefault="007F27CA">
      <w:pPr>
        <w:spacing w:after="0" w:line="240" w:lineRule="auto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Good Worker: Genesis 2:15</w:t>
      </w:r>
      <w:r>
        <w:rPr>
          <w:rFonts w:ascii="Arial" w:eastAsia="Arial" w:hAnsi="Arial" w:cs="Arial"/>
          <w:color w:val="000000"/>
          <w:sz w:val="24"/>
        </w:rPr>
        <w:t xml:space="preserve"> “</w:t>
      </w:r>
      <w:r>
        <w:rPr>
          <w:rFonts w:ascii="Arial" w:eastAsia="Arial" w:hAnsi="Arial" w:cs="Arial"/>
          <w:color w:val="0070C0"/>
          <w:sz w:val="24"/>
        </w:rPr>
        <w:t xml:space="preserve">And the Lord </w:t>
      </w:r>
      <w:r>
        <w:rPr>
          <w:rFonts w:ascii="Arial" w:eastAsia="Arial" w:hAnsi="Arial" w:cs="Arial"/>
          <w:b/>
          <w:color w:val="00B050"/>
          <w:sz w:val="24"/>
        </w:rPr>
        <w:t>God took</w:t>
      </w:r>
      <w:r>
        <w:rPr>
          <w:rFonts w:ascii="Arial" w:eastAsia="Arial" w:hAnsi="Arial" w:cs="Arial"/>
          <w:color w:val="00B050"/>
          <w:sz w:val="24"/>
        </w:rPr>
        <w:t xml:space="preserve"> </w:t>
      </w:r>
      <w:r>
        <w:rPr>
          <w:rFonts w:ascii="Arial" w:eastAsia="Arial" w:hAnsi="Arial" w:cs="Arial"/>
          <w:color w:val="0070C0"/>
          <w:sz w:val="24"/>
        </w:rPr>
        <w:t xml:space="preserve">the man, and </w:t>
      </w:r>
      <w:r>
        <w:rPr>
          <w:rFonts w:ascii="Arial" w:eastAsia="Arial" w:hAnsi="Arial" w:cs="Arial"/>
          <w:color w:val="00B050"/>
          <w:sz w:val="24"/>
        </w:rPr>
        <w:t xml:space="preserve">put him </w:t>
      </w:r>
      <w:r>
        <w:rPr>
          <w:rFonts w:ascii="Arial" w:eastAsia="Arial" w:hAnsi="Arial" w:cs="Arial"/>
          <w:color w:val="0070C0"/>
          <w:sz w:val="24"/>
        </w:rPr>
        <w:t xml:space="preserve">into the garden of Eden </w:t>
      </w:r>
      <w:r>
        <w:rPr>
          <w:rFonts w:ascii="Arial" w:eastAsia="Arial" w:hAnsi="Arial" w:cs="Arial"/>
          <w:color w:val="00B050"/>
          <w:sz w:val="24"/>
        </w:rPr>
        <w:t>to dress it and to keep it</w:t>
      </w:r>
      <w:r>
        <w:rPr>
          <w:rFonts w:ascii="Arial" w:eastAsia="Arial" w:hAnsi="Arial" w:cs="Arial"/>
          <w:color w:val="000000"/>
          <w:sz w:val="24"/>
        </w:rPr>
        <w:t>.”</w:t>
      </w:r>
    </w:p>
    <w:p w14:paraId="48E8568D" w14:textId="77777777" w:rsidR="00C23D88" w:rsidRDefault="007F27CA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God put Adam in the garden and </w:t>
      </w:r>
      <w:r>
        <w:rPr>
          <w:rFonts w:ascii="Arial" w:eastAsia="Arial" w:hAnsi="Arial" w:cs="Arial"/>
          <w:b/>
          <w:i/>
          <w:color w:val="00B050"/>
          <w:sz w:val="24"/>
        </w:rPr>
        <w:t>gave him instructions to work</w:t>
      </w:r>
      <w:r>
        <w:rPr>
          <w:rFonts w:ascii="Arial" w:eastAsia="Arial" w:hAnsi="Arial" w:cs="Arial"/>
          <w:color w:val="000000"/>
          <w:sz w:val="24"/>
        </w:rPr>
        <w:t xml:space="preserve">. This was before the fall. From the beginning </w:t>
      </w:r>
      <w:r>
        <w:rPr>
          <w:rFonts w:ascii="Arial" w:eastAsia="Arial" w:hAnsi="Arial" w:cs="Arial"/>
          <w:color w:val="00B050"/>
          <w:sz w:val="24"/>
        </w:rPr>
        <w:t>God planned that man would have a job to do</w:t>
      </w:r>
      <w:r>
        <w:rPr>
          <w:rFonts w:ascii="Arial" w:eastAsia="Arial" w:hAnsi="Arial" w:cs="Arial"/>
          <w:color w:val="000000"/>
          <w:sz w:val="24"/>
        </w:rPr>
        <w:t>. The difference after the fall is that man’s work would become difficult.</w:t>
      </w:r>
    </w:p>
    <w:p w14:paraId="144D335F" w14:textId="77777777" w:rsidR="00C23D88" w:rsidRDefault="007F27CA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lastRenderedPageBreak/>
        <w:t xml:space="preserve">Paul teaches in 2 Thess. 3:10-12 that </w:t>
      </w:r>
      <w:r>
        <w:rPr>
          <w:rFonts w:ascii="Arial" w:eastAsia="Arial" w:hAnsi="Arial" w:cs="Arial"/>
          <w:color w:val="C45911"/>
          <w:sz w:val="24"/>
        </w:rPr>
        <w:t>men who are lazy and ref</w:t>
      </w:r>
      <w:r>
        <w:rPr>
          <w:rFonts w:ascii="Arial" w:eastAsia="Arial" w:hAnsi="Arial" w:cs="Arial"/>
          <w:color w:val="C45911"/>
          <w:sz w:val="24"/>
        </w:rPr>
        <w:t>use to work should not be allowed to eat</w:t>
      </w:r>
      <w:r>
        <w:rPr>
          <w:rFonts w:ascii="Arial" w:eastAsia="Arial" w:hAnsi="Arial" w:cs="Arial"/>
          <w:color w:val="000000"/>
          <w:sz w:val="24"/>
        </w:rPr>
        <w:t>. This does not say that people who can’t work shouldn’t eat. It says that those who “</w:t>
      </w:r>
      <w:r>
        <w:rPr>
          <w:rFonts w:ascii="Arial" w:eastAsia="Arial" w:hAnsi="Arial" w:cs="Arial"/>
          <w:i/>
          <w:color w:val="0070C0"/>
          <w:sz w:val="24"/>
        </w:rPr>
        <w:t>would not work</w:t>
      </w:r>
      <w:r>
        <w:rPr>
          <w:rFonts w:ascii="Arial" w:eastAsia="Arial" w:hAnsi="Arial" w:cs="Arial"/>
          <w:color w:val="000000"/>
          <w:sz w:val="24"/>
        </w:rPr>
        <w:t xml:space="preserve">,” meaning that they could, but they choose not to. Do we truly believe God means what He says? </w:t>
      </w:r>
    </w:p>
    <w:p w14:paraId="70B8764F" w14:textId="77777777" w:rsidR="00C23D88" w:rsidRDefault="00C23D88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6F9FBABE" w14:textId="77777777" w:rsidR="00C23D88" w:rsidRDefault="00C23D88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5DCC0993" w14:textId="77777777" w:rsidR="00C23D88" w:rsidRDefault="00C23D88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779844A9" w14:textId="77777777" w:rsidR="00C23D88" w:rsidRDefault="00C23D88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278EF5B1" w14:textId="77777777" w:rsidR="00C23D88" w:rsidRDefault="00C23D88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3274492A" w14:textId="77777777" w:rsidR="00C23D88" w:rsidRDefault="00C23D88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32279D23" w14:textId="77777777" w:rsidR="00C23D88" w:rsidRDefault="00C23D88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34C40921" w14:textId="77777777" w:rsidR="00C23D88" w:rsidRDefault="00C23D88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5F9F006B" w14:textId="77777777" w:rsidR="00C23D88" w:rsidRDefault="00C23D88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71DFE302" w14:textId="77777777" w:rsidR="00C23D88" w:rsidRDefault="00C23D88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3514B146" w14:textId="77777777" w:rsidR="00C23D88" w:rsidRDefault="00C23D88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75E1937B" w14:textId="77777777" w:rsidR="00C23D88" w:rsidRDefault="00C23D88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69E3D9B4" w14:textId="77777777" w:rsidR="00C23D88" w:rsidRDefault="00C23D88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6523D0B0" w14:textId="77777777" w:rsidR="00C23D88" w:rsidRDefault="00C23D88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2A09EB45" w14:textId="77777777" w:rsidR="00C23D88" w:rsidRDefault="00C23D88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59938F28" w14:textId="77777777" w:rsidR="00C23D88" w:rsidRDefault="00C23D88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0CE7CA40" w14:textId="77777777" w:rsidR="00C23D88" w:rsidRDefault="00C23D88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3346AF20" w14:textId="77777777" w:rsidR="00C23D88" w:rsidRDefault="00C23D88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39B9291B" w14:textId="77777777" w:rsidR="00C23D88" w:rsidRDefault="00C23D88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0F6AB96B" w14:textId="77777777" w:rsidR="00C23D88" w:rsidRDefault="00C23D88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0C57F1BA" w14:textId="77777777" w:rsidR="00C23D88" w:rsidRDefault="00C23D88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24E1145C" w14:textId="77777777" w:rsidR="00C23D88" w:rsidRDefault="00C23D88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69D6D234" w14:textId="77777777" w:rsidR="00C23D88" w:rsidRDefault="00C23D88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714B0B59" w14:textId="77777777" w:rsidR="00C23D88" w:rsidRDefault="00C23D88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66FF5C33" w14:textId="77777777" w:rsidR="00C23D88" w:rsidRDefault="00C23D88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6D810EEE" w14:textId="77777777" w:rsidR="00C23D88" w:rsidRDefault="00C23D88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0B26AAB6" w14:textId="77777777" w:rsidR="00C23D88" w:rsidRDefault="00C23D88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656FD178" w14:textId="77777777" w:rsidR="00C23D88" w:rsidRDefault="00C23D88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0DC3E221" w14:textId="77777777" w:rsidR="00C23D88" w:rsidRDefault="00C23D88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2EC6D74B" w14:textId="77777777" w:rsidR="00C23D88" w:rsidRDefault="00C23D88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1D3E20C7" w14:textId="77777777" w:rsidR="00C23D88" w:rsidRDefault="00C23D88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737C4589" w14:textId="77777777" w:rsidR="00C23D88" w:rsidRDefault="00C23D88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01849169" w14:textId="77777777" w:rsidR="00C23D88" w:rsidRDefault="00C23D88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55CB0757" w14:textId="77777777" w:rsidR="00C23D88" w:rsidRDefault="00C23D88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68E57629" w14:textId="77777777" w:rsidR="00C23D88" w:rsidRDefault="00C23D88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45F2FB3B" w14:textId="77777777" w:rsidR="00C23D88" w:rsidRDefault="00C23D88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159CD556" w14:textId="77777777" w:rsidR="00C23D88" w:rsidRDefault="00C23D88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3CB101FC" w14:textId="77777777" w:rsidR="00C23D88" w:rsidRDefault="00C23D88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6DA5EDCC" w14:textId="77777777" w:rsidR="00C23D88" w:rsidRDefault="00C23D88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11A08F5E" w14:textId="77777777" w:rsidR="00C23D88" w:rsidRDefault="00C23D88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57A8BE1F" w14:textId="77777777" w:rsidR="00C23D88" w:rsidRDefault="00C23D88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7F929535" w14:textId="77777777" w:rsidR="00C23D88" w:rsidRDefault="00C23D88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35730C50" w14:textId="77777777" w:rsidR="00C23D88" w:rsidRDefault="00C23D88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19AC2EDC" w14:textId="77777777" w:rsidR="00C23D88" w:rsidRDefault="00C23D88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7D8E6092" w14:textId="77777777" w:rsidR="00C23D88" w:rsidRDefault="00C23D88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5A1BB926" w14:textId="77777777" w:rsidR="00C23D88" w:rsidRDefault="00C23D88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749AC73C" w14:textId="77777777" w:rsidR="00C23D88" w:rsidRDefault="00C23D88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70DA403B" w14:textId="77777777" w:rsidR="00C23D88" w:rsidRDefault="00C23D88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7FDF05F3" w14:textId="77777777" w:rsidR="00C23D88" w:rsidRDefault="00C23D88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p w14:paraId="29F4387C" w14:textId="77777777" w:rsidR="00C23D88" w:rsidRDefault="00C23D88">
      <w:pPr>
        <w:spacing w:after="0" w:line="240" w:lineRule="auto"/>
        <w:rPr>
          <w:rFonts w:ascii="Arial" w:eastAsia="Arial" w:hAnsi="Arial" w:cs="Arial"/>
          <w:color w:val="000000"/>
          <w:sz w:val="24"/>
        </w:rPr>
      </w:pPr>
    </w:p>
    <w:sectPr w:rsidR="00C23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D88"/>
    <w:rsid w:val="007F27CA"/>
    <w:rsid w:val="00C2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863B2"/>
  <w15:docId w15:val="{F1AE563F-1757-4BA5-86A9-82B4B8D75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Cox</dc:creator>
  <cp:lastModifiedBy>Richard Cox</cp:lastModifiedBy>
  <cp:revision>2</cp:revision>
  <dcterms:created xsi:type="dcterms:W3CDTF">2022-06-25T15:57:00Z</dcterms:created>
  <dcterms:modified xsi:type="dcterms:W3CDTF">2022-06-25T15:57:00Z</dcterms:modified>
</cp:coreProperties>
</file>