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CB92" w14:textId="77777777" w:rsidR="005A61E6" w:rsidRPr="001F6ACC" w:rsidRDefault="005A61E6" w:rsidP="005A61E6">
      <w:pPr>
        <w:pStyle w:val="NoSpacing"/>
        <w:jc w:val="center"/>
        <w:rPr>
          <w:b/>
          <w:bCs/>
          <w:i/>
          <w:iCs/>
          <w:color w:val="00B0F0"/>
        </w:rPr>
      </w:pPr>
      <w:r w:rsidRPr="001F6ACC">
        <w:rPr>
          <w:b/>
          <w:bCs/>
          <w:i/>
          <w:iCs/>
          <w:color w:val="00B0F0"/>
        </w:rPr>
        <w:t>Nugget</w:t>
      </w:r>
      <w:r>
        <w:rPr>
          <w:b/>
          <w:bCs/>
          <w:i/>
          <w:iCs/>
          <w:color w:val="00B0F0"/>
        </w:rPr>
        <w:t>s</w:t>
      </w:r>
      <w:r w:rsidRPr="001F6ACC">
        <w:rPr>
          <w:b/>
          <w:bCs/>
          <w:i/>
          <w:iCs/>
          <w:color w:val="00B0F0"/>
        </w:rPr>
        <w:t xml:space="preserve"> From </w:t>
      </w:r>
      <w:proofErr w:type="gramStart"/>
      <w:r w:rsidRPr="001F6ACC">
        <w:rPr>
          <w:b/>
          <w:bCs/>
          <w:i/>
          <w:iCs/>
          <w:color w:val="00B0F0"/>
        </w:rPr>
        <w:t>The</w:t>
      </w:r>
      <w:proofErr w:type="gramEnd"/>
      <w:r w:rsidRPr="001F6ACC">
        <w:rPr>
          <w:b/>
          <w:bCs/>
          <w:i/>
          <w:iCs/>
          <w:color w:val="00B0F0"/>
        </w:rPr>
        <w:t xml:space="preserve"> Word</w:t>
      </w:r>
    </w:p>
    <w:p w14:paraId="121E47D4" w14:textId="77777777" w:rsidR="005A61E6" w:rsidRPr="00970165" w:rsidRDefault="005A61E6" w:rsidP="005A61E6">
      <w:pPr>
        <w:pStyle w:val="NoSpacing"/>
        <w:jc w:val="center"/>
        <w:rPr>
          <w:sz w:val="22"/>
          <w:szCs w:val="22"/>
        </w:rPr>
      </w:pPr>
      <w:r w:rsidRPr="00970165">
        <w:rPr>
          <w:sz w:val="22"/>
          <w:szCs w:val="22"/>
        </w:rPr>
        <w:t>Pastor Billy Burchfield</w:t>
      </w:r>
    </w:p>
    <w:p w14:paraId="2EB654CD" w14:textId="3D06904D" w:rsidR="005A61E6" w:rsidRDefault="005A61E6" w:rsidP="005A61E6">
      <w:pPr>
        <w:pStyle w:val="NoSpacing"/>
        <w:jc w:val="center"/>
        <w:rPr>
          <w:b/>
          <w:bCs/>
          <w:sz w:val="22"/>
          <w:szCs w:val="22"/>
        </w:rPr>
      </w:pPr>
      <w:r>
        <w:rPr>
          <w:b/>
          <w:bCs/>
          <w:sz w:val="22"/>
          <w:szCs w:val="22"/>
        </w:rPr>
        <w:t>Wednesday</w:t>
      </w:r>
      <w:r w:rsidRPr="00970165">
        <w:rPr>
          <w:b/>
          <w:bCs/>
          <w:sz w:val="22"/>
          <w:szCs w:val="22"/>
        </w:rPr>
        <w:t>, Ju</w:t>
      </w:r>
      <w:r>
        <w:rPr>
          <w:b/>
          <w:bCs/>
          <w:sz w:val="22"/>
          <w:szCs w:val="22"/>
        </w:rPr>
        <w:t>ly 6</w:t>
      </w:r>
      <w:r w:rsidRPr="00970165">
        <w:rPr>
          <w:b/>
          <w:bCs/>
          <w:sz w:val="22"/>
          <w:szCs w:val="22"/>
        </w:rPr>
        <w:t>, 2022</w:t>
      </w:r>
    </w:p>
    <w:p w14:paraId="3FDA9BC3" w14:textId="40964DC0" w:rsidR="001A2B62" w:rsidRPr="001A2B62" w:rsidRDefault="001A2B62" w:rsidP="005A61E6">
      <w:pPr>
        <w:pStyle w:val="NoSpacing"/>
        <w:jc w:val="center"/>
        <w:rPr>
          <w:b/>
          <w:bCs/>
          <w:sz w:val="10"/>
          <w:szCs w:val="22"/>
        </w:rPr>
      </w:pPr>
    </w:p>
    <w:p w14:paraId="61318448" w14:textId="26031C81" w:rsidR="001A2B62" w:rsidRDefault="001A2B62" w:rsidP="005A61E6">
      <w:pPr>
        <w:pStyle w:val="NoSpacing"/>
        <w:jc w:val="center"/>
        <w:rPr>
          <w:b/>
          <w:bCs/>
          <w:sz w:val="22"/>
          <w:szCs w:val="22"/>
        </w:rPr>
      </w:pPr>
      <w:r w:rsidRPr="00551D00">
        <w:rPr>
          <w:b/>
          <w:bCs/>
          <w:i/>
          <w:iCs/>
        </w:rPr>
        <w:t xml:space="preserve">The </w:t>
      </w:r>
      <w:r>
        <w:rPr>
          <w:b/>
          <w:bCs/>
          <w:i/>
          <w:iCs/>
        </w:rPr>
        <w:t>“</w:t>
      </w:r>
      <w:r w:rsidRPr="001A2B62">
        <w:rPr>
          <w:b/>
          <w:bCs/>
          <w:i/>
          <w:iCs/>
          <w:color w:val="0070C0"/>
        </w:rPr>
        <w:t>Divine Inspiration</w:t>
      </w:r>
      <w:r>
        <w:rPr>
          <w:b/>
          <w:bCs/>
          <w:i/>
          <w:iCs/>
        </w:rPr>
        <w:t>”</w:t>
      </w:r>
      <w:r w:rsidRPr="00551D00">
        <w:rPr>
          <w:b/>
          <w:bCs/>
          <w:i/>
          <w:iCs/>
        </w:rPr>
        <w:t xml:space="preserve"> of the Bible.</w:t>
      </w:r>
    </w:p>
    <w:p w14:paraId="267FC54A" w14:textId="77777777" w:rsidR="00E263DC" w:rsidRPr="00E263DC" w:rsidRDefault="00E263DC" w:rsidP="005A61E6">
      <w:pPr>
        <w:pStyle w:val="NoSpacing"/>
        <w:jc w:val="center"/>
        <w:rPr>
          <w:b/>
          <w:bCs/>
          <w:sz w:val="10"/>
          <w:szCs w:val="22"/>
        </w:rPr>
      </w:pPr>
    </w:p>
    <w:p w14:paraId="67E3F759" w14:textId="0389EF4E" w:rsidR="001A5F71" w:rsidRPr="001A5F71" w:rsidRDefault="001A5F71" w:rsidP="001A5F71">
      <w:pPr>
        <w:pStyle w:val="NoSpacing"/>
      </w:pPr>
      <w:r w:rsidRPr="001A5F71">
        <w:t>Todays Nugget will begin a series con</w:t>
      </w:r>
      <w:r>
        <w:t>c</w:t>
      </w:r>
      <w:r w:rsidRPr="001A5F71">
        <w:t>er</w:t>
      </w:r>
      <w:r>
        <w:t>n</w:t>
      </w:r>
      <w:r w:rsidRPr="001A5F71">
        <w:t xml:space="preserve">ing </w:t>
      </w:r>
      <w:r>
        <w:t>“</w:t>
      </w:r>
      <w:r w:rsidRPr="00E169FA">
        <w:rPr>
          <w:b/>
          <w:bCs/>
          <w:i/>
          <w:iCs/>
        </w:rPr>
        <w:t>The Word of God</w:t>
      </w:r>
      <w:r w:rsidRPr="001A5F71">
        <w:t>.</w:t>
      </w:r>
      <w:r>
        <w:t xml:space="preserve">” We begin with </w:t>
      </w:r>
    </w:p>
    <w:p w14:paraId="21E4E92F" w14:textId="77777777" w:rsidR="001A2B62" w:rsidRDefault="00B96C5E" w:rsidP="00551D00">
      <w:pPr>
        <w:pStyle w:val="NoSpacing"/>
      </w:pPr>
      <w:r>
        <w:t>2 Timothy 3:</w:t>
      </w:r>
      <w:r w:rsidRPr="001A2B62">
        <w:rPr>
          <w:b/>
          <w:bCs/>
        </w:rPr>
        <w:t>1</w:t>
      </w:r>
      <w:r w:rsidR="00C82201" w:rsidRPr="001A2B62">
        <w:rPr>
          <w:b/>
          <w:bCs/>
        </w:rPr>
        <w:t>6</w:t>
      </w:r>
      <w:r>
        <w:t>-17</w:t>
      </w:r>
      <w:r w:rsidR="001A5F71">
        <w:t>,</w:t>
      </w:r>
      <w:r>
        <w:t xml:space="preserve"> </w:t>
      </w:r>
      <w:r w:rsidR="001A2B62">
        <w:t>“</w:t>
      </w:r>
      <w:r w:rsidRPr="00E169FA">
        <w:rPr>
          <w:i/>
          <w:iCs/>
          <w:color w:val="00B050"/>
        </w:rPr>
        <w:t>All Scripture is given by inspiration of God</w:t>
      </w:r>
      <w:r w:rsidRPr="00B96C5E">
        <w:rPr>
          <w:i/>
          <w:iCs/>
          <w:color w:val="0070C0"/>
        </w:rPr>
        <w:t xml:space="preserve">, and is profitable for </w:t>
      </w:r>
      <w:r w:rsidRPr="00E169FA">
        <w:rPr>
          <w:i/>
          <w:iCs/>
          <w:color w:val="FF0000"/>
        </w:rPr>
        <w:t>doctrine</w:t>
      </w:r>
      <w:r w:rsidRPr="00B96C5E">
        <w:rPr>
          <w:i/>
          <w:iCs/>
          <w:color w:val="0070C0"/>
        </w:rPr>
        <w:t xml:space="preserve">, for </w:t>
      </w:r>
      <w:r w:rsidRPr="00E169FA">
        <w:rPr>
          <w:i/>
          <w:iCs/>
          <w:color w:val="FF0000"/>
        </w:rPr>
        <w:t>reproof</w:t>
      </w:r>
      <w:r w:rsidRPr="00B96C5E">
        <w:rPr>
          <w:i/>
          <w:iCs/>
          <w:color w:val="0070C0"/>
        </w:rPr>
        <w:t xml:space="preserve">, for </w:t>
      </w:r>
      <w:r w:rsidRPr="00E169FA">
        <w:rPr>
          <w:i/>
          <w:iCs/>
          <w:color w:val="FF0000"/>
        </w:rPr>
        <w:t>correction</w:t>
      </w:r>
      <w:r w:rsidRPr="00B96C5E">
        <w:rPr>
          <w:i/>
          <w:iCs/>
          <w:color w:val="0070C0"/>
        </w:rPr>
        <w:t xml:space="preserve">, for </w:t>
      </w:r>
      <w:r w:rsidRPr="00E169FA">
        <w:rPr>
          <w:i/>
          <w:iCs/>
          <w:color w:val="FF0000"/>
        </w:rPr>
        <w:t>instruction in righteousness</w:t>
      </w:r>
      <w:r w:rsidRPr="00B96C5E">
        <w:rPr>
          <w:i/>
          <w:iCs/>
          <w:color w:val="0070C0"/>
        </w:rPr>
        <w:t xml:space="preserve">, </w:t>
      </w:r>
      <w:r w:rsidRPr="00B96C5E">
        <w:rPr>
          <w:i/>
          <w:iCs/>
          <w:color w:val="0070C0"/>
          <w:vertAlign w:val="superscript"/>
        </w:rPr>
        <w:t>17 </w:t>
      </w:r>
      <w:r w:rsidRPr="00B96C5E">
        <w:rPr>
          <w:i/>
          <w:iCs/>
          <w:color w:val="0070C0"/>
        </w:rPr>
        <w:t xml:space="preserve">that the man of God may be </w:t>
      </w:r>
      <w:r w:rsidRPr="00E169FA">
        <w:rPr>
          <w:i/>
          <w:iCs/>
          <w:color w:val="00B050"/>
        </w:rPr>
        <w:t xml:space="preserve">complete, thoroughly equipped </w:t>
      </w:r>
      <w:r w:rsidRPr="00E169FA">
        <w:rPr>
          <w:b/>
          <w:bCs/>
          <w:i/>
          <w:iCs/>
          <w:color w:val="0070C0"/>
        </w:rPr>
        <w:t>for every good work</w:t>
      </w:r>
      <w:r w:rsidRPr="00B96C5E">
        <w:t>.</w:t>
      </w:r>
      <w:r w:rsidR="001A2B62">
        <w:t>”</w:t>
      </w:r>
    </w:p>
    <w:p w14:paraId="200F58DA" w14:textId="4D89FC49" w:rsidR="002E7B60" w:rsidRDefault="001A2B62" w:rsidP="00551D00">
      <w:pPr>
        <w:pStyle w:val="NoSpacing"/>
      </w:pPr>
      <w:r>
        <w:t xml:space="preserve">     </w:t>
      </w:r>
      <w:r w:rsidR="00B96C5E" w:rsidRPr="00551D00">
        <w:t xml:space="preserve">The </w:t>
      </w:r>
      <w:r w:rsidR="00B96C5E" w:rsidRPr="00551D00">
        <w:rPr>
          <w:b/>
          <w:bCs/>
          <w:i/>
          <w:iCs/>
        </w:rPr>
        <w:t>absolute authority</w:t>
      </w:r>
      <w:r w:rsidR="00B96C5E" w:rsidRPr="00551D00">
        <w:t xml:space="preserve"> of the Bible over our lives is based in our </w:t>
      </w:r>
      <w:r w:rsidR="00B96C5E" w:rsidRPr="00551D00">
        <w:rPr>
          <w:i/>
          <w:iCs/>
        </w:rPr>
        <w:t>conviction</w:t>
      </w:r>
      <w:r w:rsidR="00B96C5E" w:rsidRPr="00551D00">
        <w:t xml:space="preserve"> that this Book does not merely contain the Word of God, but that </w:t>
      </w:r>
      <w:r w:rsidR="00B96C5E" w:rsidRPr="00551D00">
        <w:rPr>
          <w:b/>
          <w:bCs/>
          <w:i/>
          <w:iCs/>
        </w:rPr>
        <w:t>it is the Word of God</w:t>
      </w:r>
      <w:r w:rsidR="00B96C5E" w:rsidRPr="00551D00">
        <w:t xml:space="preserve"> in its sum and in its parts. This text testifies to this, describing the actual process of this inspiration (</w:t>
      </w:r>
      <w:r w:rsidR="00B96C5E" w:rsidRPr="00551D00">
        <w:rPr>
          <w:i/>
          <w:iCs/>
          <w:color w:val="0070C0"/>
        </w:rPr>
        <w:t>inbreathing of life</w:t>
      </w:r>
      <w:r w:rsidR="00B96C5E" w:rsidRPr="00551D00">
        <w:t xml:space="preserve">): </w:t>
      </w:r>
      <w:r w:rsidR="00B96C5E" w:rsidRPr="00551D00">
        <w:rPr>
          <w:b/>
          <w:bCs/>
          <w:color w:val="FF0000"/>
        </w:rPr>
        <w:t xml:space="preserve">1) </w:t>
      </w:r>
      <w:r w:rsidR="00B96C5E" w:rsidRPr="00551D00">
        <w:t xml:space="preserve">It is the word of the </w:t>
      </w:r>
      <w:r w:rsidR="00B96C5E" w:rsidRPr="00551D00">
        <w:rPr>
          <w:b/>
          <w:bCs/>
          <w:color w:val="00B0F0"/>
        </w:rPr>
        <w:t>Holy Spirit</w:t>
      </w:r>
      <w:r w:rsidR="00B96C5E" w:rsidRPr="00551D00">
        <w:t xml:space="preserve">. </w:t>
      </w:r>
      <w:proofErr w:type="spellStart"/>
      <w:r w:rsidR="00B96C5E" w:rsidRPr="00551D00">
        <w:t>Theopneustos</w:t>
      </w:r>
      <w:proofErr w:type="spellEnd"/>
      <w:r w:rsidR="00B96C5E" w:rsidRPr="00551D00">
        <w:t xml:space="preserve"> (Greek), translated “</w:t>
      </w:r>
      <w:r w:rsidR="00B96C5E" w:rsidRPr="00551D00">
        <w:rPr>
          <w:i/>
          <w:iCs/>
          <w:color w:val="0070C0"/>
        </w:rPr>
        <w:t>inspiration of God</w:t>
      </w:r>
      <w:r w:rsidR="00B96C5E" w:rsidRPr="00551D00">
        <w:t>,” literally “</w:t>
      </w:r>
      <w:r w:rsidR="00B96C5E" w:rsidRPr="002E7B60">
        <w:rPr>
          <w:b/>
          <w:bCs/>
          <w:i/>
          <w:iCs/>
          <w:color w:val="0070C0"/>
        </w:rPr>
        <w:t>God-breathed</w:t>
      </w:r>
      <w:r w:rsidR="00B96C5E" w:rsidRPr="00551D00">
        <w:t xml:space="preserve">.” This describes the </w:t>
      </w:r>
      <w:r w:rsidR="00B96C5E" w:rsidRPr="002E7B60">
        <w:rPr>
          <w:b/>
          <w:bCs/>
          <w:i/>
          <w:iCs/>
          <w:u w:val="single"/>
        </w:rPr>
        <w:t>source</w:t>
      </w:r>
      <w:r w:rsidR="00B96C5E" w:rsidRPr="002E7B60">
        <w:t xml:space="preserve"> </w:t>
      </w:r>
      <w:r w:rsidR="00B96C5E" w:rsidRPr="00551D00">
        <w:t>of the whole Bible’s derivation (“</w:t>
      </w:r>
      <w:r w:rsidR="00B96C5E" w:rsidRPr="002E7B60">
        <w:rPr>
          <w:i/>
          <w:iCs/>
          <w:color w:val="0070C0"/>
        </w:rPr>
        <w:t>all Scripture</w:t>
      </w:r>
      <w:r w:rsidR="00B96C5E" w:rsidRPr="00551D00">
        <w:t xml:space="preserve">”) as transcendent </w:t>
      </w:r>
      <w:r w:rsidR="0084279F" w:rsidRPr="00551D00">
        <w:t>(</w:t>
      </w:r>
      <w:r w:rsidR="0084279F" w:rsidRPr="002E7B60">
        <w:rPr>
          <w:color w:val="C45911" w:themeColor="accent2" w:themeShade="BF"/>
        </w:rPr>
        <w:t>beyond</w:t>
      </w:r>
      <w:r w:rsidR="00C82201" w:rsidRPr="00551D00">
        <w:t>)</w:t>
      </w:r>
      <w:r w:rsidR="0084279F" w:rsidRPr="00551D00">
        <w:t xml:space="preserve"> </w:t>
      </w:r>
      <w:r w:rsidR="00B96C5E" w:rsidRPr="00551D00">
        <w:t xml:space="preserve">of </w:t>
      </w:r>
      <w:r w:rsidR="00B96C5E" w:rsidRPr="002E7B60">
        <w:rPr>
          <w:color w:val="C45911" w:themeColor="accent2" w:themeShade="BF"/>
        </w:rPr>
        <w:t>human inspiration</w:t>
      </w:r>
      <w:r w:rsidR="00B96C5E" w:rsidRPr="00551D00">
        <w:t xml:space="preserve">. The Bible is not the product of elevated </w:t>
      </w:r>
      <w:r w:rsidR="00B96C5E" w:rsidRPr="002E7B60">
        <w:rPr>
          <w:color w:val="C45911" w:themeColor="accent2" w:themeShade="BF"/>
        </w:rPr>
        <w:t xml:space="preserve">human consciousness </w:t>
      </w:r>
      <w:r w:rsidR="00B96C5E" w:rsidRPr="00551D00">
        <w:t xml:space="preserve">or enlightened </w:t>
      </w:r>
      <w:r w:rsidR="00B96C5E" w:rsidRPr="002E7B60">
        <w:rPr>
          <w:color w:val="C45911" w:themeColor="accent2" w:themeShade="BF"/>
        </w:rPr>
        <w:t>human intellect</w:t>
      </w:r>
      <w:r w:rsidR="00B96C5E" w:rsidRPr="00551D00">
        <w:t xml:space="preserve">, but </w:t>
      </w:r>
      <w:r w:rsidR="00B96C5E" w:rsidRPr="002E7B60">
        <w:rPr>
          <w:b/>
          <w:bCs/>
        </w:rPr>
        <w:t>is directly</w:t>
      </w:r>
      <w:r w:rsidR="00B96C5E" w:rsidRPr="00551D00">
        <w:t xml:space="preserve"> </w:t>
      </w:r>
      <w:r w:rsidR="00B96C5E" w:rsidRPr="002E7B60">
        <w:rPr>
          <w:b/>
          <w:bCs/>
        </w:rPr>
        <w:t>“</w:t>
      </w:r>
      <w:r w:rsidR="00B96C5E" w:rsidRPr="002E7B60">
        <w:rPr>
          <w:b/>
          <w:bCs/>
          <w:i/>
          <w:iCs/>
          <w:color w:val="0070C0"/>
        </w:rPr>
        <w:t>breathed</w:t>
      </w:r>
      <w:r w:rsidR="00B96C5E" w:rsidRPr="002E7B60">
        <w:rPr>
          <w:b/>
          <w:bCs/>
        </w:rPr>
        <w:t>” from God Himself</w:t>
      </w:r>
      <w:r w:rsidR="00B96C5E" w:rsidRPr="00551D00">
        <w:t xml:space="preserve">. </w:t>
      </w:r>
      <w:r w:rsidR="00B96C5E" w:rsidRPr="002E7B60">
        <w:rPr>
          <w:b/>
          <w:bCs/>
          <w:color w:val="FF0000"/>
        </w:rPr>
        <w:t>2)</w:t>
      </w:r>
      <w:r w:rsidR="00B96C5E" w:rsidRPr="00551D00">
        <w:t xml:space="preserve"> </w:t>
      </w:r>
      <w:r w:rsidR="00B96C5E" w:rsidRPr="00551D00">
        <w:rPr>
          <w:b/>
          <w:bCs/>
        </w:rPr>
        <w:t>2 Pet. 1:20, 21</w:t>
      </w:r>
      <w:r w:rsidR="00600C77" w:rsidRPr="00551D00">
        <w:t>, “</w:t>
      </w:r>
      <w:r w:rsidR="00600C77" w:rsidRPr="00551D00">
        <w:rPr>
          <w:i/>
          <w:iCs/>
          <w:color w:val="0070C0"/>
        </w:rPr>
        <w:t xml:space="preserve">knowing this first, that no prophecy of Scripture is of </w:t>
      </w:r>
      <w:r w:rsidR="00600C77" w:rsidRPr="00551D00">
        <w:rPr>
          <w:i/>
          <w:iCs/>
          <w:color w:val="C45911" w:themeColor="accent2" w:themeShade="BF"/>
        </w:rPr>
        <w:t>any private interpretation</w:t>
      </w:r>
      <w:r w:rsidR="00600C77" w:rsidRPr="00551D00">
        <w:rPr>
          <w:i/>
          <w:iCs/>
          <w:color w:val="0070C0"/>
        </w:rPr>
        <w:t>,</w:t>
      </w:r>
      <w:r w:rsidR="006500CB" w:rsidRPr="00551D00">
        <w:rPr>
          <w:i/>
          <w:iCs/>
          <w:color w:val="0070C0"/>
        </w:rPr>
        <w:t xml:space="preserve"> </w:t>
      </w:r>
      <w:r w:rsidR="00600C77" w:rsidRPr="00551D00">
        <w:rPr>
          <w:i/>
          <w:iCs/>
          <w:color w:val="0070C0"/>
          <w:vertAlign w:val="superscript"/>
        </w:rPr>
        <w:t>21</w:t>
      </w:r>
      <w:r w:rsidR="00600C77" w:rsidRPr="00551D00">
        <w:rPr>
          <w:i/>
          <w:iCs/>
          <w:color w:val="0070C0"/>
        </w:rPr>
        <w:t xml:space="preserve"> for prophecy </w:t>
      </w:r>
      <w:r w:rsidR="00600C77" w:rsidRPr="002E7B60">
        <w:rPr>
          <w:i/>
          <w:iCs/>
          <w:color w:val="C45911" w:themeColor="accent2" w:themeShade="BF"/>
        </w:rPr>
        <w:t xml:space="preserve">never came </w:t>
      </w:r>
      <w:r w:rsidR="00600C77" w:rsidRPr="002E7B60">
        <w:rPr>
          <w:i/>
          <w:iCs/>
          <w:color w:val="C45911" w:themeColor="accent2" w:themeShade="BF"/>
          <w:u w:val="single"/>
        </w:rPr>
        <w:t>by the will</w:t>
      </w:r>
      <w:r w:rsidR="00600C77" w:rsidRPr="002E7B60">
        <w:rPr>
          <w:i/>
          <w:iCs/>
          <w:color w:val="C45911" w:themeColor="accent2" w:themeShade="BF"/>
        </w:rPr>
        <w:t xml:space="preserve"> of man</w:t>
      </w:r>
      <w:r w:rsidR="00600C77" w:rsidRPr="00551D00">
        <w:rPr>
          <w:i/>
          <w:iCs/>
          <w:color w:val="0070C0"/>
        </w:rPr>
        <w:t xml:space="preserve">, but holy men of God spoke as they were </w:t>
      </w:r>
      <w:r w:rsidR="00600C77" w:rsidRPr="00551D00">
        <w:rPr>
          <w:b/>
          <w:bCs/>
          <w:i/>
          <w:iCs/>
          <w:color w:val="0070C0"/>
        </w:rPr>
        <w:t>moved by</w:t>
      </w:r>
      <w:r w:rsidR="00600C77" w:rsidRPr="00551D00">
        <w:rPr>
          <w:i/>
          <w:iCs/>
          <w:color w:val="0070C0"/>
        </w:rPr>
        <w:t xml:space="preserve"> the Holy Spirit</w:t>
      </w:r>
      <w:r w:rsidR="00600C77" w:rsidRPr="00551D00">
        <w:t>.</w:t>
      </w:r>
      <w:r w:rsidR="006500CB" w:rsidRPr="00551D00">
        <w:t xml:space="preserve">” This Scripture </w:t>
      </w:r>
      <w:r w:rsidR="00B96C5E" w:rsidRPr="00551D00">
        <w:t>elaborates this truth and adds that none of what was given was merely the private opinion of the writer (v. 20) and that each writer involved in the production of the Holy Scriptures was “</w:t>
      </w:r>
      <w:r w:rsidR="00B96C5E" w:rsidRPr="002044ED">
        <w:rPr>
          <w:i/>
          <w:iCs/>
          <w:color w:val="0070C0"/>
        </w:rPr>
        <w:t>moved by</w:t>
      </w:r>
      <w:r w:rsidR="00B96C5E" w:rsidRPr="00551D00">
        <w:t>” (literally, “</w:t>
      </w:r>
      <w:r w:rsidR="00B96C5E" w:rsidRPr="002E7B60">
        <w:rPr>
          <w:i/>
          <w:iCs/>
        </w:rPr>
        <w:t>being borne along</w:t>
      </w:r>
      <w:r w:rsidR="00B96C5E" w:rsidRPr="00551D00">
        <w:t xml:space="preserve">”) the Holy Spirit. </w:t>
      </w:r>
    </w:p>
    <w:p w14:paraId="068CF19F" w14:textId="52ACC5C9" w:rsidR="00551D00" w:rsidRPr="002044ED" w:rsidRDefault="002E7B60" w:rsidP="00551D00">
      <w:pPr>
        <w:pStyle w:val="NoSpacing"/>
        <w:rPr>
          <w:color w:val="auto"/>
        </w:rPr>
      </w:pPr>
      <w:r>
        <w:t xml:space="preserve">     </w:t>
      </w:r>
      <w:r w:rsidR="00B96C5E" w:rsidRPr="00551D00">
        <w:t xml:space="preserve">This does not mean that the writers were merely robots, seized upon by God’s power to write automatically without their </w:t>
      </w:r>
      <w:r w:rsidR="00B96C5E" w:rsidRPr="002044ED">
        <w:rPr>
          <w:i/>
          <w:iCs/>
        </w:rPr>
        <w:t>conscious participation</w:t>
      </w:r>
      <w:r w:rsidR="00B96C5E" w:rsidRPr="00551D00">
        <w:t xml:space="preserve">. </w:t>
      </w:r>
      <w:r w:rsidR="00B96C5E" w:rsidRPr="002044ED">
        <w:rPr>
          <w:i/>
          <w:iCs/>
          <w:u w:val="single"/>
        </w:rPr>
        <w:t>God does not override those gifts of intellect and sensitivity that He has given His creatures</w:t>
      </w:r>
      <w:r w:rsidR="00B96C5E" w:rsidRPr="00551D00">
        <w:t xml:space="preserve">. (Beware of all instances where individuals claim to “automatically” write anything at any time, for </w:t>
      </w:r>
      <w:r w:rsidR="00B96C5E" w:rsidRPr="002E7B60">
        <w:rPr>
          <w:color w:val="00B050"/>
        </w:rPr>
        <w:t>the Holy Spirit never functions that way</w:t>
      </w:r>
      <w:r w:rsidR="00B96C5E" w:rsidRPr="00551D00">
        <w:t xml:space="preserve">.) </w:t>
      </w:r>
      <w:r w:rsidR="00B96C5E" w:rsidRPr="002044ED">
        <w:rPr>
          <w:color w:val="FF0000"/>
        </w:rPr>
        <w:t>3)</w:t>
      </w:r>
      <w:r w:rsidR="00B96C5E" w:rsidRPr="00551D00">
        <w:t xml:space="preserve"> </w:t>
      </w:r>
      <w:r w:rsidR="00B96C5E" w:rsidRPr="002044ED">
        <w:rPr>
          <w:b/>
          <w:bCs/>
        </w:rPr>
        <w:t>1 Cor. 2:10–13</w:t>
      </w:r>
      <w:r w:rsidR="00B96C5E" w:rsidRPr="00551D00">
        <w:t xml:space="preserve"> expands on this process by which the </w:t>
      </w:r>
      <w:r w:rsidR="00B96C5E" w:rsidRPr="002E7B60">
        <w:rPr>
          <w:color w:val="00B050"/>
        </w:rPr>
        <w:t>revelation</w:t>
      </w:r>
      <w:r w:rsidR="00B96C5E" w:rsidRPr="00551D00">
        <w:t xml:space="preserve"> of the Holy Scriptures was given.</w:t>
      </w:r>
      <w:r w:rsidR="00551D00" w:rsidRPr="00551D00">
        <w:t xml:space="preserve"> “</w:t>
      </w:r>
      <w:r w:rsidR="00551D00" w:rsidRPr="002044ED">
        <w:rPr>
          <w:i/>
          <w:iCs/>
          <w:color w:val="0070C0"/>
        </w:rPr>
        <w:t xml:space="preserve">But </w:t>
      </w:r>
      <w:r w:rsidR="00551D00" w:rsidRPr="002E7B60">
        <w:rPr>
          <w:b/>
          <w:bCs/>
          <w:i/>
          <w:iCs/>
          <w:color w:val="0070C0"/>
        </w:rPr>
        <w:t>God has revealed</w:t>
      </w:r>
      <w:r w:rsidR="00551D00" w:rsidRPr="002044ED">
        <w:rPr>
          <w:i/>
          <w:iCs/>
          <w:color w:val="0070C0"/>
        </w:rPr>
        <w:t xml:space="preserve"> them to </w:t>
      </w:r>
      <w:r w:rsidR="00551D00" w:rsidRPr="002E7B60">
        <w:rPr>
          <w:b/>
          <w:bCs/>
          <w:i/>
          <w:iCs/>
          <w:color w:val="0070C0"/>
        </w:rPr>
        <w:t>us through His Spirit</w:t>
      </w:r>
      <w:r w:rsidR="00551D00" w:rsidRPr="002044ED">
        <w:rPr>
          <w:i/>
          <w:iCs/>
          <w:color w:val="0070C0"/>
        </w:rPr>
        <w:t>.</w:t>
      </w:r>
      <w:r w:rsidR="002044ED" w:rsidRPr="002044ED">
        <w:rPr>
          <w:i/>
          <w:iCs/>
          <w:color w:val="0070C0"/>
        </w:rPr>
        <w:t xml:space="preserve"> </w:t>
      </w:r>
      <w:r w:rsidR="00551D00" w:rsidRPr="002044ED">
        <w:rPr>
          <w:i/>
          <w:iCs/>
          <w:color w:val="0070C0"/>
        </w:rPr>
        <w:t>For the Spirit searches all things, yes, the deep things of God.</w:t>
      </w:r>
      <w:r w:rsidR="002044ED" w:rsidRPr="002044ED">
        <w:rPr>
          <w:i/>
          <w:iCs/>
          <w:color w:val="0070C0"/>
        </w:rPr>
        <w:t xml:space="preserve"> </w:t>
      </w:r>
      <w:r w:rsidR="00551D00" w:rsidRPr="002044ED">
        <w:rPr>
          <w:i/>
          <w:iCs/>
          <w:color w:val="0070C0"/>
          <w:vertAlign w:val="superscript"/>
        </w:rPr>
        <w:t>1</w:t>
      </w:r>
      <w:r w:rsidR="002044ED" w:rsidRPr="002044ED">
        <w:rPr>
          <w:i/>
          <w:iCs/>
          <w:color w:val="0070C0"/>
          <w:vertAlign w:val="superscript"/>
        </w:rPr>
        <w:t>1</w:t>
      </w:r>
      <w:r w:rsidR="00551D00" w:rsidRPr="002044ED">
        <w:rPr>
          <w:i/>
          <w:iCs/>
          <w:color w:val="0070C0"/>
        </w:rPr>
        <w:t xml:space="preserve"> For what man knows the things of a man except the spirit of the man which is in him? Even so </w:t>
      </w:r>
      <w:r w:rsidR="00551D00" w:rsidRPr="00E61F41">
        <w:rPr>
          <w:b/>
          <w:bCs/>
          <w:i/>
          <w:iCs/>
          <w:color w:val="0070C0"/>
        </w:rPr>
        <w:t>no one knows the things of God except the Spirit of God</w:t>
      </w:r>
      <w:r w:rsidR="00551D00" w:rsidRPr="002044ED">
        <w:rPr>
          <w:i/>
          <w:iCs/>
          <w:color w:val="0070C0"/>
        </w:rPr>
        <w:t>.</w:t>
      </w:r>
      <w:r w:rsidR="002044ED" w:rsidRPr="002044ED">
        <w:rPr>
          <w:i/>
          <w:iCs/>
          <w:color w:val="0070C0"/>
        </w:rPr>
        <w:t xml:space="preserve"> </w:t>
      </w:r>
      <w:r w:rsidR="00551D00" w:rsidRPr="002044ED">
        <w:rPr>
          <w:i/>
          <w:iCs/>
          <w:color w:val="0070C0"/>
          <w:vertAlign w:val="superscript"/>
        </w:rPr>
        <w:t>12</w:t>
      </w:r>
      <w:r w:rsidR="00551D00" w:rsidRPr="002044ED">
        <w:rPr>
          <w:i/>
          <w:iCs/>
          <w:color w:val="0070C0"/>
        </w:rPr>
        <w:t xml:space="preserve"> Now </w:t>
      </w:r>
      <w:r w:rsidR="00551D00" w:rsidRPr="00E61F41">
        <w:rPr>
          <w:i/>
          <w:iCs/>
          <w:color w:val="00B050"/>
        </w:rPr>
        <w:t>we</w:t>
      </w:r>
      <w:r w:rsidR="00E61F41">
        <w:rPr>
          <w:i/>
          <w:iCs/>
          <w:color w:val="0070C0"/>
        </w:rPr>
        <w:t xml:space="preserve"> </w:t>
      </w:r>
      <w:r w:rsidR="00E61F41">
        <w:rPr>
          <w:color w:val="auto"/>
        </w:rPr>
        <w:t>(true Believers)</w:t>
      </w:r>
      <w:r w:rsidR="00551D00" w:rsidRPr="002044ED">
        <w:rPr>
          <w:i/>
          <w:iCs/>
          <w:color w:val="0070C0"/>
        </w:rPr>
        <w:t xml:space="preserve"> </w:t>
      </w:r>
      <w:r w:rsidR="00551D00" w:rsidRPr="00E61F41">
        <w:rPr>
          <w:i/>
          <w:iCs/>
          <w:color w:val="00B050"/>
        </w:rPr>
        <w:t>have received</w:t>
      </w:r>
      <w:r w:rsidR="00551D00" w:rsidRPr="002044ED">
        <w:rPr>
          <w:i/>
          <w:iCs/>
          <w:color w:val="0070C0"/>
        </w:rPr>
        <w:t xml:space="preserve">, not the spirit of the world, but </w:t>
      </w:r>
      <w:r w:rsidR="00551D00" w:rsidRPr="00E61F41">
        <w:rPr>
          <w:i/>
          <w:iCs/>
          <w:color w:val="00B050"/>
        </w:rPr>
        <w:t>the Spirit who is from God</w:t>
      </w:r>
      <w:r w:rsidR="00551D00" w:rsidRPr="002044ED">
        <w:rPr>
          <w:i/>
          <w:iCs/>
          <w:color w:val="0070C0"/>
        </w:rPr>
        <w:t xml:space="preserve">, that we might know the things that have been freely </w:t>
      </w:r>
      <w:r w:rsidR="00551D00" w:rsidRPr="00E61F41">
        <w:rPr>
          <w:i/>
          <w:iCs/>
          <w:color w:val="00B050"/>
        </w:rPr>
        <w:t>given to us by God</w:t>
      </w:r>
      <w:r w:rsidR="00551D00" w:rsidRPr="002044ED">
        <w:rPr>
          <w:i/>
          <w:iCs/>
          <w:color w:val="0070C0"/>
        </w:rPr>
        <w:t>.</w:t>
      </w:r>
      <w:r w:rsidR="002044ED" w:rsidRPr="002044ED">
        <w:rPr>
          <w:i/>
          <w:iCs/>
          <w:color w:val="0070C0"/>
        </w:rPr>
        <w:t xml:space="preserve"> </w:t>
      </w:r>
      <w:r w:rsidR="00551D00" w:rsidRPr="002044ED">
        <w:rPr>
          <w:i/>
          <w:iCs/>
          <w:color w:val="0070C0"/>
          <w:vertAlign w:val="superscript"/>
        </w:rPr>
        <w:t>13</w:t>
      </w:r>
      <w:r w:rsidR="00551D00" w:rsidRPr="002044ED">
        <w:rPr>
          <w:i/>
          <w:iCs/>
          <w:color w:val="0070C0"/>
        </w:rPr>
        <w:t xml:space="preserve"> These things we also speak, not in </w:t>
      </w:r>
      <w:r w:rsidR="00551D00" w:rsidRPr="00E61F41">
        <w:rPr>
          <w:i/>
          <w:iCs/>
          <w:color w:val="00B050"/>
        </w:rPr>
        <w:t>words</w:t>
      </w:r>
      <w:r w:rsidR="00551D00" w:rsidRPr="002044ED">
        <w:rPr>
          <w:i/>
          <w:iCs/>
          <w:color w:val="0070C0"/>
        </w:rPr>
        <w:t xml:space="preserve"> which man’s wisdom teaches but which the Holy Spirit teaches, </w:t>
      </w:r>
      <w:r w:rsidR="00551D00" w:rsidRPr="00E61F41">
        <w:rPr>
          <w:b/>
          <w:bCs/>
          <w:i/>
          <w:iCs/>
          <w:color w:val="0070C0"/>
        </w:rPr>
        <w:t>comparing spiritual things with spiritual</w:t>
      </w:r>
      <w:r w:rsidR="00551D00" w:rsidRPr="002044ED">
        <w:rPr>
          <w:i/>
          <w:iCs/>
          <w:color w:val="0070C0"/>
        </w:rPr>
        <w:t>.</w:t>
      </w:r>
      <w:r w:rsidR="002044ED" w:rsidRPr="002044ED">
        <w:rPr>
          <w:i/>
          <w:iCs/>
          <w:color w:val="0070C0"/>
        </w:rPr>
        <w:t xml:space="preserve"> </w:t>
      </w:r>
      <w:r w:rsidR="00551D00" w:rsidRPr="002044ED">
        <w:rPr>
          <w:i/>
          <w:iCs/>
          <w:color w:val="0070C0"/>
          <w:vertAlign w:val="superscript"/>
        </w:rPr>
        <w:t>14</w:t>
      </w:r>
      <w:r w:rsidR="00551D00" w:rsidRPr="002044ED">
        <w:rPr>
          <w:i/>
          <w:iCs/>
          <w:color w:val="0070C0"/>
        </w:rPr>
        <w:t> But the natural man does not receive the things of the Spirit of God, for they are foolishness to him</w:t>
      </w:r>
      <w:r w:rsidR="002044ED">
        <w:rPr>
          <w:color w:val="auto"/>
        </w:rPr>
        <w:t>.</w:t>
      </w:r>
      <w:r w:rsidR="00E61F41">
        <w:rPr>
          <w:color w:val="auto"/>
        </w:rPr>
        <w:t>”</w:t>
      </w:r>
    </w:p>
    <w:p w14:paraId="1CCA0A2F" w14:textId="41A06951" w:rsidR="00B96C5E" w:rsidRDefault="00E61F41" w:rsidP="00B96C5E">
      <w:pPr>
        <w:pStyle w:val="NoSpacing"/>
      </w:pPr>
      <w:r>
        <w:t xml:space="preserve">     </w:t>
      </w:r>
      <w:r w:rsidR="00B96C5E" w:rsidRPr="00E169FA">
        <w:t>V</w:t>
      </w:r>
      <w:r w:rsidR="002044ED">
        <w:t>erse</w:t>
      </w:r>
      <w:r w:rsidR="00B96C5E" w:rsidRPr="00E169FA">
        <w:t xml:space="preserve"> 13 says that </w:t>
      </w:r>
      <w:r w:rsidR="00B96C5E" w:rsidRPr="00E169FA">
        <w:rPr>
          <w:i/>
        </w:rPr>
        <w:t xml:space="preserve">even </w:t>
      </w:r>
      <w:r w:rsidR="00B96C5E" w:rsidRPr="00C82201">
        <w:rPr>
          <w:i/>
          <w:color w:val="0070C0"/>
        </w:rPr>
        <w:t>the words</w:t>
      </w:r>
      <w:r w:rsidR="00B96C5E" w:rsidRPr="00C82201">
        <w:rPr>
          <w:color w:val="0070C0"/>
        </w:rPr>
        <w:t xml:space="preserve"> </w:t>
      </w:r>
      <w:r w:rsidR="00B96C5E" w:rsidRPr="00E169FA">
        <w:t xml:space="preserve">used in the giving of the Bible (not just the ideas, but the precise terminology) were </w:t>
      </w:r>
      <w:r w:rsidR="00B96C5E" w:rsidRPr="00C82201">
        <w:rPr>
          <w:b/>
          <w:bCs/>
          <w:i/>
          <w:iCs/>
        </w:rPr>
        <w:t>planned by the Holy Spirit</w:t>
      </w:r>
      <w:r w:rsidR="00B96C5E" w:rsidRPr="00E169FA">
        <w:t>, who deployed the respective authors of the Bible books to write, “</w:t>
      </w:r>
      <w:r w:rsidR="00B96C5E" w:rsidRPr="00C82201">
        <w:rPr>
          <w:i/>
          <w:iCs/>
          <w:color w:val="0070C0"/>
        </w:rPr>
        <w:t>comparing spiritual things with spiritual</w:t>
      </w:r>
      <w:r w:rsidR="00B96C5E" w:rsidRPr="00E169FA">
        <w:t>” (literally, “</w:t>
      </w:r>
      <w:r w:rsidR="00B96C5E" w:rsidRPr="002044ED">
        <w:rPr>
          <w:b/>
          <w:bCs/>
          <w:i/>
          <w:iCs/>
          <w:color w:val="00B050"/>
        </w:rPr>
        <w:t>matching spiritual words to spiritual ideas</w:t>
      </w:r>
      <w:r w:rsidR="00B96C5E" w:rsidRPr="00E169FA">
        <w:t xml:space="preserve">”). This </w:t>
      </w:r>
      <w:r w:rsidR="00B96C5E" w:rsidRPr="00E61F41">
        <w:rPr>
          <w:b/>
          <w:bCs/>
        </w:rPr>
        <w:t>biblical view</w:t>
      </w:r>
      <w:r w:rsidR="00B96C5E" w:rsidRPr="00E169FA">
        <w:t xml:space="preserve"> of the Bible’s derivation is called the </w:t>
      </w:r>
      <w:r w:rsidR="00B96C5E" w:rsidRPr="00E169FA">
        <w:rPr>
          <w:i/>
        </w:rPr>
        <w:t>plenary verbal inspiration</w:t>
      </w:r>
      <w:r w:rsidR="00B96C5E" w:rsidRPr="00E169FA">
        <w:t xml:space="preserve"> of the Scriptures, meaning </w:t>
      </w:r>
      <w:r w:rsidR="00B96C5E" w:rsidRPr="00E169FA">
        <w:rPr>
          <w:i/>
        </w:rPr>
        <w:t>every word</w:t>
      </w:r>
      <w:r w:rsidR="00B96C5E" w:rsidRPr="00E169FA">
        <w:t xml:space="preserve"> is inspired by the Holy Spirit of God.</w:t>
      </w:r>
    </w:p>
    <w:p w14:paraId="1F1A9628" w14:textId="77777777" w:rsidR="005838B1" w:rsidRDefault="001A2B62" w:rsidP="00B96C5E">
      <w:pPr>
        <w:pStyle w:val="NoSpacing"/>
      </w:pPr>
      <w:r w:rsidRPr="005838B1">
        <w:rPr>
          <w:color w:val="00B0F0"/>
        </w:rPr>
        <w:t xml:space="preserve">Upon what </w:t>
      </w:r>
      <w:r w:rsidRPr="005838B1">
        <w:rPr>
          <w:b/>
          <w:bCs/>
          <w:color w:val="00B0F0"/>
        </w:rPr>
        <w:t>“absolute”</w:t>
      </w:r>
      <w:r w:rsidRPr="005838B1">
        <w:rPr>
          <w:color w:val="00B0F0"/>
        </w:rPr>
        <w:t xml:space="preserve"> foundation do you or we base or rest our lives</w:t>
      </w:r>
      <w:r>
        <w:t xml:space="preserve">? Our </w:t>
      </w:r>
      <w:r w:rsidRPr="001A2B62">
        <w:rPr>
          <w:b/>
          <w:bCs/>
        </w:rPr>
        <w:t>modern</w:t>
      </w:r>
      <w:r>
        <w:t xml:space="preserve"> </w:t>
      </w:r>
      <w:r w:rsidRPr="005838B1">
        <w:rPr>
          <w:b/>
          <w:bCs/>
          <w:color w:val="C45911" w:themeColor="accent2" w:themeShade="BF"/>
        </w:rPr>
        <w:t>world view</w:t>
      </w:r>
      <w:r w:rsidRPr="005838B1">
        <w:rPr>
          <w:color w:val="C45911" w:themeColor="accent2" w:themeShade="BF"/>
        </w:rPr>
        <w:t xml:space="preserve"> </w:t>
      </w:r>
      <w:r>
        <w:t>does not recognize absolutes</w:t>
      </w:r>
      <w:r w:rsidR="005838B1">
        <w:t>,</w:t>
      </w:r>
      <w:r>
        <w:t xml:space="preserve"> </w:t>
      </w:r>
      <w:r w:rsidR="005838B1">
        <w:t xml:space="preserve">especially when it comes to moral issues.  </w:t>
      </w:r>
    </w:p>
    <w:p w14:paraId="41F51860" w14:textId="5353B020" w:rsidR="001A2B62" w:rsidRPr="00E169FA" w:rsidRDefault="005838B1" w:rsidP="00B96C5E">
      <w:pPr>
        <w:pStyle w:val="NoSpacing"/>
      </w:pPr>
      <w:r>
        <w:t xml:space="preserve">     However, </w:t>
      </w:r>
      <w:r w:rsidRPr="005838B1">
        <w:rPr>
          <w:b/>
          <w:bCs/>
          <w:color w:val="0070C0"/>
        </w:rPr>
        <w:t>God</w:t>
      </w:r>
      <w:r w:rsidRPr="005838B1">
        <w:rPr>
          <w:b/>
          <w:bCs/>
        </w:rPr>
        <w:t xml:space="preserve"> does view His Word as </w:t>
      </w:r>
      <w:r w:rsidRPr="005838B1">
        <w:rPr>
          <w:b/>
          <w:bCs/>
          <w:i/>
          <w:iCs/>
          <w:u w:val="single"/>
        </w:rPr>
        <w:t>absolute</w:t>
      </w:r>
      <w:r w:rsidRPr="005838B1">
        <w:rPr>
          <w:b/>
          <w:bCs/>
        </w:rPr>
        <w:t>!</w:t>
      </w:r>
      <w:r>
        <w:rPr>
          <w:b/>
          <w:bCs/>
        </w:rPr>
        <w:t xml:space="preserve"> When each of us stands before a Holy God, and we will, it is His Word that will be the scales of judgment. It makes no difference whether we agree or not, </w:t>
      </w:r>
      <w:r w:rsidRPr="00893BAF">
        <w:rPr>
          <w:b/>
          <w:bCs/>
          <w:color w:val="C00000"/>
        </w:rPr>
        <w:t>His Word will stand inviolate</w:t>
      </w:r>
      <w:r>
        <w:rPr>
          <w:b/>
          <w:bCs/>
        </w:rPr>
        <w:t xml:space="preserve">! </w:t>
      </w:r>
    </w:p>
    <w:p w14:paraId="6D0ECB69" w14:textId="289BC88C" w:rsidR="00DF0973" w:rsidRPr="00893BAF" w:rsidRDefault="00DF0973" w:rsidP="00B96C5E">
      <w:pPr>
        <w:pStyle w:val="NoSpacing"/>
        <w:rPr>
          <w:sz w:val="10"/>
        </w:rPr>
      </w:pPr>
    </w:p>
    <w:p w14:paraId="7B697DAB" w14:textId="51974B58" w:rsidR="00893BAF" w:rsidRDefault="00893BAF" w:rsidP="00B96C5E">
      <w:pPr>
        <w:pStyle w:val="NoSpacing"/>
      </w:pPr>
      <w:r>
        <w:t>May you have a blessed week,</w:t>
      </w:r>
    </w:p>
    <w:p w14:paraId="5418CE4B" w14:textId="218DA247" w:rsidR="00893BAF" w:rsidRPr="00282D35" w:rsidRDefault="00893BAF" w:rsidP="00B96C5E">
      <w:pPr>
        <w:pStyle w:val="NoSpacing"/>
      </w:pPr>
      <w:r>
        <w:t>Pastor Burchfield</w:t>
      </w:r>
    </w:p>
    <w:sectPr w:rsidR="00893BAF" w:rsidRPr="00282D35" w:rsidSect="00893BAF">
      <w:pgSz w:w="12240" w:h="15840"/>
      <w:pgMar w:top="4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DAE65" w14:textId="77777777" w:rsidR="000C06EA" w:rsidRDefault="000C06EA" w:rsidP="00B96C5E">
      <w:pPr>
        <w:spacing w:after="0" w:line="240" w:lineRule="auto"/>
      </w:pPr>
      <w:r>
        <w:separator/>
      </w:r>
    </w:p>
  </w:endnote>
  <w:endnote w:type="continuationSeparator" w:id="0">
    <w:p w14:paraId="42B3DB78" w14:textId="77777777" w:rsidR="000C06EA" w:rsidRDefault="000C06EA" w:rsidP="00B9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5F34" w14:textId="77777777" w:rsidR="000C06EA" w:rsidRDefault="000C06EA" w:rsidP="00B96C5E">
      <w:pPr>
        <w:spacing w:after="0" w:line="240" w:lineRule="auto"/>
      </w:pPr>
      <w:r>
        <w:separator/>
      </w:r>
    </w:p>
  </w:footnote>
  <w:footnote w:type="continuationSeparator" w:id="0">
    <w:p w14:paraId="13BD3EEB" w14:textId="77777777" w:rsidR="000C06EA" w:rsidRDefault="000C06EA" w:rsidP="00B96C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A4"/>
    <w:rsid w:val="000C06EA"/>
    <w:rsid w:val="001A2B62"/>
    <w:rsid w:val="001A5F71"/>
    <w:rsid w:val="002044ED"/>
    <w:rsid w:val="00282D35"/>
    <w:rsid w:val="002E7B60"/>
    <w:rsid w:val="00551D00"/>
    <w:rsid w:val="005838B1"/>
    <w:rsid w:val="005A61E6"/>
    <w:rsid w:val="00600C77"/>
    <w:rsid w:val="006500CB"/>
    <w:rsid w:val="0084279F"/>
    <w:rsid w:val="00893BAF"/>
    <w:rsid w:val="009B4557"/>
    <w:rsid w:val="009D36A4"/>
    <w:rsid w:val="00A9736B"/>
    <w:rsid w:val="00B96C5E"/>
    <w:rsid w:val="00C82201"/>
    <w:rsid w:val="00D81C66"/>
    <w:rsid w:val="00DF0973"/>
    <w:rsid w:val="00E169FA"/>
    <w:rsid w:val="00E263DC"/>
    <w:rsid w:val="00E6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0C93"/>
  <w15:chartTrackingRefBased/>
  <w15:docId w15:val="{4471B8FE-BDBD-4F49-B6C6-F3DEB90A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36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Burchfield</dc:creator>
  <cp:keywords/>
  <dc:description/>
  <cp:lastModifiedBy>Richard Cox</cp:lastModifiedBy>
  <cp:revision>2</cp:revision>
  <dcterms:created xsi:type="dcterms:W3CDTF">2022-07-07T01:03:00Z</dcterms:created>
  <dcterms:modified xsi:type="dcterms:W3CDTF">2022-07-07T01:03:00Z</dcterms:modified>
</cp:coreProperties>
</file>